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1" w:rsidRDefault="005A1AAB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822080" behindDoc="1" locked="0" layoutInCell="1" allowOverlap="1" wp14:anchorId="69D1DDF7" wp14:editId="333D3FE5">
            <wp:simplePos x="0" y="0"/>
            <wp:positionH relativeFrom="column">
              <wp:posOffset>-462280</wp:posOffset>
            </wp:positionH>
            <wp:positionV relativeFrom="paragraph">
              <wp:posOffset>-178435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32" w:rsidRPr="007500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</w:t>
      </w:r>
    </w:p>
    <w:p w:rsidR="004A0351" w:rsidRPr="004A0351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Pr="004A035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C36CD7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                         Отчёт </w:t>
      </w:r>
    </w:p>
    <w:p w:rsidR="004A0351" w:rsidRPr="00C36CD7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              </w:t>
      </w:r>
      <w:r w:rsidR="004D2711"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</w:t>
      </w:r>
      <w:r w:rsidRPr="00C36CD7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о деятельности</w:t>
      </w:r>
    </w:p>
    <w:p w:rsidR="00342EEF" w:rsidRPr="00C36CD7" w:rsidRDefault="00342EE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4A0351" w:rsidRPr="00C36CD7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Государственного казённого учреждения социального обслуживания населения Астраханской области </w:t>
      </w:r>
    </w:p>
    <w:p w:rsidR="004A0351" w:rsidRPr="00C36CD7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«Комплексный центр социального обслуживания населения, Красноярский район,  Астраханская область»</w:t>
      </w:r>
    </w:p>
    <w:p w:rsidR="004A0351" w:rsidRPr="00C36CD7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</w:t>
      </w:r>
      <w:r w:rsidR="00807B9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   за   2020</w:t>
      </w:r>
      <w:r w:rsidRPr="00C36CD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г.</w:t>
      </w:r>
    </w:p>
    <w:p w:rsidR="004A0351" w:rsidRPr="00C36CD7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4A0351" w:rsidRPr="00B36E75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C36C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</w:t>
      </w:r>
    </w:p>
    <w:p w:rsidR="004A0351" w:rsidRPr="00B36E75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683F4F" w:rsidRDefault="00683F4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C52F2" w:rsidRPr="00DA2A62" w:rsidRDefault="00823A32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83F4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 xml:space="preserve">РАЗДЕЛ </w:t>
      </w:r>
      <w:r w:rsidRPr="00683F4F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</w:t>
      </w:r>
      <w:r w:rsidR="00DA2A6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01763C" w:rsidRPr="00DC52F2" w:rsidRDefault="00823A32" w:rsidP="00DA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83F4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Основные цели и задачи деятельности учреждения</w:t>
      </w:r>
      <w:r w:rsidR="00DA2A6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  <w:r w:rsidR="0001763C" w:rsidRPr="00683F4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4D2711" w:rsidRDefault="00823A32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Государственное казённое учреждение социального обслуживания населения Астраханской области «Комплексный центр социального обслуживания населения, Красноярский район, Астраханская область» </w:t>
      </w:r>
      <w:r w:rsidR="00DC52F2">
        <w:rPr>
          <w:rFonts w:ascii="Times New Roman" w:hAnsi="Times New Roman" w:cs="Times New Roman"/>
          <w:sz w:val="28"/>
          <w:szCs w:val="28"/>
        </w:rPr>
        <w:t>осуществляет функции по реализации государственной политики в сфере социального обслуживания  на территории Красноярского района.</w:t>
      </w:r>
    </w:p>
    <w:p w:rsidR="00823A32" w:rsidRPr="00683F4F" w:rsidRDefault="00DC52F2" w:rsidP="004D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учреждения является обеспечение реализации предусмотренных законодательством полномочий Астраханской области в сфере социального обслуживания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B9" w:rsidRPr="00683F4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№1)</w:t>
      </w:r>
    </w:p>
    <w:p w:rsidR="00BC0BAF" w:rsidRPr="00B36E75" w:rsidRDefault="00BC0BAF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DC52F2" w:rsidRDefault="007500A8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83F4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№1</w:t>
      </w:r>
    </w:p>
    <w:p w:rsidR="00DA2A62" w:rsidRPr="00683F4F" w:rsidRDefault="00DA2A6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300"/>
      </w:tblGrid>
      <w:tr w:rsidR="00823A32" w:rsidRPr="00823A32" w:rsidTr="003C3595">
        <w:trPr>
          <w:trHeight w:val="1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83F4F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83F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DC52F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социальных услуг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семьям и отдельным гражданам, оказавшимся в трудной жизненной ситуации, помощи в реализации их законных прав</w:t>
            </w:r>
            <w:r w:rsidR="00DD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интересов, содействие в улучшении </w:t>
            </w:r>
            <w:r w:rsidR="0060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статуса.</w:t>
            </w:r>
          </w:p>
        </w:tc>
      </w:tr>
      <w:tr w:rsidR="00823A32" w:rsidRPr="00823A32" w:rsidTr="003C3595">
        <w:trPr>
          <w:trHeight w:val="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83F4F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83F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граждан, нуждающихся в социальном обслуживании;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мероприятий по социальному обслуживанию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находящихся в трудной жизненной ситуации;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</w:t>
            </w:r>
            <w:r w:rsidR="00D9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442-ФЗ от 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28.12.2013 «Об основах социального обслуживания граждан в Российской Федерации»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различных государственных, общественных и коммерч</w:t>
            </w:r>
            <w:r w:rsidR="0075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структур в деятельность учреждения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мероприятий по повышению профессионального уровня работников учреждения;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в адаптации инвалидов к новым условиям  современной жизни;</w:t>
            </w:r>
          </w:p>
          <w:p w:rsidR="00823A32" w:rsidRPr="00823A32" w:rsidRDefault="00DD5C79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социальных 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социальном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полустационарном, надомном обслуживании граждан, состоящ</w:t>
            </w:r>
            <w:r w:rsid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 обслуживании в учреждении.</w:t>
            </w:r>
            <w:r w:rsidR="0065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0F49" w:rsidRDefault="00650F49" w:rsidP="00B3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A2A62" w:rsidRPr="00DA2A62" w:rsidRDefault="00650F49" w:rsidP="00DA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входили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: 4 отделения социального обслуживания на дому граждан пожилого возраста и ин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работе с семьей и детьми, отделение культурно-досуговой деятельности для граждан пожилого возраста и инвалидов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№1)</w:t>
      </w:r>
      <w:r w:rsidR="00823A32" w:rsidRPr="00D255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D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привлечение в его работу</w:t>
      </w:r>
      <w:r w:rsidR="00B36E75" w:rsidRPr="00B36E75">
        <w:t xml:space="preserve"> </w:t>
      </w:r>
      <w:r w:rsidR="00B36E75" w:rsidRP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государственных, общественных и коммерческих структур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Тем самым в течение отчетного периода в центре активно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работа по межведомственному взаимодействию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B36E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№2)</w:t>
      </w:r>
    </w:p>
    <w:p w:rsidR="00823A32" w:rsidRPr="00D3780D" w:rsidRDefault="00DA2A62" w:rsidP="00650F4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lastRenderedPageBreak/>
        <w:t xml:space="preserve">                                      </w:t>
      </w:r>
      <w:r w:rsidR="00823A32" w:rsidRPr="00D378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D378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II</w:t>
      </w:r>
      <w:r w:rsidR="0026332A" w:rsidRPr="00D3780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2F79AC" w:rsidRPr="002F79AC" w:rsidRDefault="00823A32" w:rsidP="002F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3780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Органи</w:t>
      </w:r>
      <w:r w:rsidR="0020778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зация социального обслуживания</w:t>
      </w:r>
      <w:r w:rsidR="002F79A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A8014F" w:rsidRDefault="002F79AC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>Предоставление государственных  услуг гражданам, нуждающимся в социальном обслуживании</w:t>
      </w:r>
      <w:r w:rsidR="00130864">
        <w:rPr>
          <w:rFonts w:ascii="Times New Roman" w:hAnsi="Times New Roman" w:cs="Times New Roman"/>
          <w:sz w:val="28"/>
          <w:szCs w:val="28"/>
        </w:rPr>
        <w:t>,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 xml:space="preserve">является приоритетным </w:t>
      </w:r>
      <w:r w:rsidR="00F7276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FC2BD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8A118C">
        <w:rPr>
          <w:rFonts w:ascii="Times New Roman" w:hAnsi="Times New Roman" w:cs="Times New Roman"/>
          <w:sz w:val="28"/>
          <w:szCs w:val="28"/>
        </w:rPr>
        <w:t xml:space="preserve">. Комплексное предоставление социальных услуг </w:t>
      </w:r>
      <w:r w:rsidR="0001763C"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с Федеральным законом №442-ФЗ «Об основах социального обслуживания </w:t>
      </w:r>
      <w:r w:rsidR="00135002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="008378BE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12.12.2014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BE">
        <w:rPr>
          <w:rFonts w:ascii="Times New Roman" w:hAnsi="Times New Roman" w:cs="Times New Roman"/>
          <w:sz w:val="28"/>
          <w:szCs w:val="28"/>
        </w:rPr>
        <w:t>572-П «О Порядке предоставления социальных услуг поставщиками социальных услуг в Астраханской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97">
        <w:rPr>
          <w:rFonts w:ascii="Times New Roman" w:hAnsi="Times New Roman" w:cs="Times New Roman"/>
          <w:sz w:val="28"/>
          <w:szCs w:val="28"/>
        </w:rPr>
        <w:t>В 2020</w:t>
      </w:r>
      <w:r w:rsidR="00364B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55F7" w:rsidRPr="009F77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255F7">
        <w:rPr>
          <w:rFonts w:ascii="Times New Roman" w:hAnsi="Times New Roman" w:cs="Times New Roman"/>
          <w:sz w:val="28"/>
          <w:szCs w:val="28"/>
        </w:rPr>
        <w:t>учреждение предоставляло</w:t>
      </w:r>
      <w:r w:rsidR="004D2711">
        <w:rPr>
          <w:rFonts w:ascii="Times New Roman" w:hAnsi="Times New Roman" w:cs="Times New Roman"/>
          <w:sz w:val="28"/>
          <w:szCs w:val="28"/>
        </w:rPr>
        <w:t xml:space="preserve"> </w:t>
      </w:r>
      <w:r w:rsidR="002E3239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="00D255F7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807B97">
        <w:rPr>
          <w:rFonts w:ascii="Times New Roman" w:hAnsi="Times New Roman" w:cs="Times New Roman"/>
          <w:sz w:val="28"/>
          <w:szCs w:val="28"/>
        </w:rPr>
        <w:t xml:space="preserve"> по двум</w:t>
      </w:r>
      <w:r w:rsidR="0001763C">
        <w:rPr>
          <w:rFonts w:ascii="Times New Roman" w:hAnsi="Times New Roman" w:cs="Times New Roman"/>
          <w:sz w:val="28"/>
          <w:szCs w:val="28"/>
        </w:rPr>
        <w:t xml:space="preserve"> формам обслуживания: социальное обс</w:t>
      </w:r>
      <w:r w:rsidR="00D478E5">
        <w:rPr>
          <w:rFonts w:ascii="Times New Roman" w:hAnsi="Times New Roman" w:cs="Times New Roman"/>
          <w:sz w:val="28"/>
          <w:szCs w:val="28"/>
        </w:rPr>
        <w:t>луживание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C23">
        <w:rPr>
          <w:rFonts w:ascii="Times New Roman" w:hAnsi="Times New Roman" w:cs="Times New Roman"/>
          <w:sz w:val="28"/>
          <w:szCs w:val="28"/>
        </w:rPr>
        <w:t>о</w:t>
      </w:r>
      <w:r w:rsidR="0001763C">
        <w:rPr>
          <w:rFonts w:ascii="Times New Roman" w:hAnsi="Times New Roman" w:cs="Times New Roman"/>
          <w:sz w:val="28"/>
          <w:szCs w:val="28"/>
        </w:rPr>
        <w:t>бслужи</w:t>
      </w:r>
      <w:r w:rsidR="001E1D5C">
        <w:rPr>
          <w:rFonts w:ascii="Times New Roman" w:hAnsi="Times New Roman" w:cs="Times New Roman"/>
          <w:sz w:val="28"/>
          <w:szCs w:val="28"/>
        </w:rPr>
        <w:t xml:space="preserve">вание в условиях </w:t>
      </w:r>
      <w:r w:rsidR="002E3239">
        <w:rPr>
          <w:rFonts w:ascii="Times New Roman" w:hAnsi="Times New Roman" w:cs="Times New Roman"/>
          <w:sz w:val="28"/>
          <w:szCs w:val="28"/>
        </w:rPr>
        <w:t>полу</w:t>
      </w:r>
      <w:r w:rsidR="001E1D5C">
        <w:rPr>
          <w:rFonts w:ascii="Times New Roman" w:hAnsi="Times New Roman" w:cs="Times New Roman"/>
          <w:sz w:val="28"/>
          <w:szCs w:val="28"/>
        </w:rPr>
        <w:t>стационара.</w:t>
      </w:r>
    </w:p>
    <w:p w:rsidR="00FF304A" w:rsidRDefault="002F79AC" w:rsidP="002F7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 w:rsidR="001C30CA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>Самой</w:t>
      </w:r>
      <w:r w:rsidR="003D0A0A" w:rsidRPr="003D0A0A">
        <w:rPr>
          <w:rFonts w:ascii="Times New Roman" w:hAnsi="Times New Roman" w:cs="Times New Roman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 xml:space="preserve">востребованной формой социального обслуживания в учреждении является социальное надомное обслуживание. </w:t>
      </w:r>
      <w:r w:rsidR="0001763C" w:rsidRPr="005B3F0E">
        <w:rPr>
          <w:rFonts w:ascii="Times New Roman" w:hAnsi="Times New Roman" w:cs="Times New Roman"/>
          <w:sz w:val="28"/>
          <w:szCs w:val="28"/>
        </w:rPr>
        <w:t>Услугами</w:t>
      </w:r>
      <w:r w:rsidR="0001763C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с</w:t>
      </w:r>
      <w:r w:rsidR="00F80C5E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r w:rsidR="00852023" w:rsidRPr="001E1D5C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911AF2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807B97">
        <w:rPr>
          <w:rFonts w:ascii="Times New Roman" w:hAnsi="Times New Roman" w:cs="Times New Roman"/>
          <w:sz w:val="28"/>
          <w:szCs w:val="28"/>
        </w:rPr>
        <w:t>более 700</w:t>
      </w:r>
      <w:r w:rsidR="00F80C5E">
        <w:rPr>
          <w:rFonts w:ascii="Times New Roman" w:hAnsi="Times New Roman" w:cs="Times New Roman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человек</w:t>
      </w:r>
      <w:r w:rsidR="00852023" w:rsidRPr="001E1D5C">
        <w:rPr>
          <w:rFonts w:ascii="Times New Roman" w:hAnsi="Times New Roman" w:cs="Times New Roman"/>
          <w:sz w:val="28"/>
          <w:szCs w:val="28"/>
        </w:rPr>
        <w:t>.</w:t>
      </w:r>
      <w:r w:rsidR="00900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86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E7C97">
        <w:rPr>
          <w:rFonts w:ascii="Times New Roman" w:hAnsi="Times New Roman" w:cs="Times New Roman"/>
          <w:sz w:val="28"/>
          <w:szCs w:val="28"/>
        </w:rPr>
        <w:t xml:space="preserve">активизацией работы по выявлению граждан, нуждающихся в социальной помощи, </w:t>
      </w:r>
      <w:r w:rsidR="00130864">
        <w:rPr>
          <w:rFonts w:ascii="Times New Roman" w:hAnsi="Times New Roman" w:cs="Times New Roman"/>
          <w:sz w:val="28"/>
          <w:szCs w:val="28"/>
        </w:rPr>
        <w:t xml:space="preserve">востребованностью </w:t>
      </w:r>
      <w:r w:rsidR="00566D6F">
        <w:rPr>
          <w:rFonts w:ascii="Times New Roman" w:hAnsi="Times New Roman" w:cs="Times New Roman"/>
          <w:sz w:val="28"/>
          <w:szCs w:val="28"/>
        </w:rPr>
        <w:t>данным видом социальной помощи, а также четко отлаженной работе по информированности населения Красноярского района о деятельности Комплексного центра социального обслуживания</w:t>
      </w:r>
      <w:r w:rsidR="00EE7C9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66D6F">
        <w:rPr>
          <w:rFonts w:ascii="Times New Roman" w:hAnsi="Times New Roman" w:cs="Times New Roman"/>
          <w:sz w:val="28"/>
          <w:szCs w:val="28"/>
        </w:rPr>
        <w:t xml:space="preserve"> </w:t>
      </w:r>
      <w:r w:rsidR="00130864">
        <w:rPr>
          <w:rFonts w:ascii="Times New Roman" w:hAnsi="Times New Roman" w:cs="Times New Roman"/>
          <w:sz w:val="28"/>
          <w:szCs w:val="28"/>
        </w:rPr>
        <w:t xml:space="preserve"> кол</w:t>
      </w:r>
      <w:r w:rsidR="00434977">
        <w:rPr>
          <w:rFonts w:ascii="Times New Roman" w:hAnsi="Times New Roman" w:cs="Times New Roman"/>
          <w:sz w:val="28"/>
          <w:szCs w:val="28"/>
        </w:rPr>
        <w:t xml:space="preserve">ичество получателей </w:t>
      </w:r>
      <w:r w:rsidR="00DD5C7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434977">
        <w:rPr>
          <w:rFonts w:ascii="Times New Roman" w:hAnsi="Times New Roman" w:cs="Times New Roman"/>
          <w:sz w:val="28"/>
          <w:szCs w:val="28"/>
        </w:rPr>
        <w:t>услуг в 2020</w:t>
      </w:r>
      <w:r w:rsidR="00130864">
        <w:rPr>
          <w:rFonts w:ascii="Times New Roman" w:hAnsi="Times New Roman" w:cs="Times New Roman"/>
          <w:sz w:val="28"/>
          <w:szCs w:val="28"/>
        </w:rPr>
        <w:t xml:space="preserve"> году возросло на  </w:t>
      </w:r>
      <w:r w:rsidR="00207783">
        <w:rPr>
          <w:rFonts w:ascii="Times New Roman" w:hAnsi="Times New Roman" w:cs="Times New Roman"/>
          <w:sz w:val="28"/>
          <w:szCs w:val="28"/>
        </w:rPr>
        <w:t>10 % в сравнении с 2018</w:t>
      </w:r>
      <w:r w:rsidR="00130864"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207783">
        <w:rPr>
          <w:rFonts w:ascii="Times New Roman" w:hAnsi="Times New Roman" w:cs="Times New Roman"/>
          <w:sz w:val="28"/>
          <w:szCs w:val="28"/>
        </w:rPr>
        <w:t>2</w:t>
      </w:r>
      <w:r w:rsidR="00130864">
        <w:rPr>
          <w:rFonts w:ascii="Times New Roman" w:hAnsi="Times New Roman" w:cs="Times New Roman"/>
          <w:sz w:val="28"/>
          <w:szCs w:val="28"/>
        </w:rPr>
        <w:t xml:space="preserve"> </w:t>
      </w:r>
      <w:r w:rsidR="00207783">
        <w:rPr>
          <w:rFonts w:ascii="Times New Roman" w:hAnsi="Times New Roman" w:cs="Times New Roman"/>
          <w:sz w:val="28"/>
          <w:szCs w:val="28"/>
        </w:rPr>
        <w:t xml:space="preserve"> % в сравнении с 2019</w:t>
      </w:r>
      <w:r w:rsidR="000C2DA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37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D489F" w:rsidRPr="000C2DA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9000BE" w:rsidRPr="00FB60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="009000BE"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№1)</w:t>
      </w:r>
    </w:p>
    <w:p w:rsidR="003D0A0A" w:rsidRPr="002F79AC" w:rsidRDefault="003D0A0A" w:rsidP="00FF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обслуживание на дому охватило 21 населен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пункт Красноярского района.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предоставлялись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программами, исходя из потребностей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проведенных расчетов нагрузка на одного социальног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работника составила не менее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P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 что степень способности к самообслуживанию у основного количества</w:t>
      </w:r>
      <w:r w:rsidRPr="0020778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 на дому частично или полностью утрачена, социальными работниками при оказании помощи применяется дифференцированный подход.</w:t>
      </w:r>
    </w:p>
    <w:p w:rsidR="00EE7C97" w:rsidRPr="00207783" w:rsidRDefault="00207783" w:rsidP="0020778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</w:t>
      </w:r>
    </w:p>
    <w:p w:rsidR="00404199" w:rsidRDefault="00EE7C97" w:rsidP="00EE7C9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   </w:t>
      </w:r>
      <w:r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3D0A0A" w:rsidRDefault="002F79AC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84AD58" wp14:editId="53FAE162">
            <wp:simplePos x="0" y="0"/>
            <wp:positionH relativeFrom="column">
              <wp:posOffset>737870</wp:posOffset>
            </wp:positionH>
            <wp:positionV relativeFrom="paragraph">
              <wp:posOffset>69215</wp:posOffset>
            </wp:positionV>
            <wp:extent cx="4562475" cy="2211070"/>
            <wp:effectExtent l="0" t="0" r="9525" b="17780"/>
            <wp:wrapTight wrapText="bothSides">
              <wp:wrapPolygon edited="0">
                <wp:start x="0" y="0"/>
                <wp:lineTo x="0" y="21588"/>
                <wp:lineTo x="21555" y="21588"/>
                <wp:lineTo x="21555" y="0"/>
                <wp:lineTo x="0" y="0"/>
              </wp:wrapPolygon>
            </wp:wrapTight>
            <wp:docPr id="70" name="Диаграмм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83" w:rsidRDefault="00427395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D4" w:rsidRPr="002C2FF4" w:rsidRDefault="002F79AC" w:rsidP="002C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95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="009D6D2C" w:rsidRPr="009D6D2C">
        <w:rPr>
          <w:rFonts w:ascii="Times New Roman" w:hAnsi="Times New Roman" w:cs="Times New Roman"/>
          <w:sz w:val="28"/>
          <w:szCs w:val="28"/>
        </w:rPr>
        <w:t xml:space="preserve">Из общего количества обслуженных  граждан на дому - </w:t>
      </w:r>
      <w:r w:rsidR="00374C5B" w:rsidRPr="009D6D2C">
        <w:rPr>
          <w:rFonts w:ascii="Times New Roman" w:hAnsi="Times New Roman" w:cs="Times New Roman"/>
          <w:sz w:val="28"/>
          <w:szCs w:val="28"/>
        </w:rPr>
        <w:t>34 человека</w:t>
      </w:r>
      <w:r w:rsidR="00512BD4" w:rsidRPr="009D6D2C">
        <w:rPr>
          <w:rFonts w:ascii="Times New Roman" w:hAnsi="Times New Roman" w:cs="Times New Roman"/>
          <w:sz w:val="28"/>
          <w:szCs w:val="28"/>
        </w:rPr>
        <w:t>, у которых степень к самообслуживанию п</w:t>
      </w:r>
      <w:r w:rsidR="00425D5B" w:rsidRPr="009D6D2C">
        <w:rPr>
          <w:rFonts w:ascii="Times New Roman" w:hAnsi="Times New Roman" w:cs="Times New Roman"/>
          <w:sz w:val="28"/>
          <w:szCs w:val="28"/>
        </w:rPr>
        <w:t>олностью утрачена (лежачие) и 6</w:t>
      </w:r>
      <w:r w:rsidR="00374C5B" w:rsidRPr="009D6D2C">
        <w:rPr>
          <w:rFonts w:ascii="Times New Roman" w:hAnsi="Times New Roman" w:cs="Times New Roman"/>
          <w:sz w:val="28"/>
          <w:szCs w:val="28"/>
        </w:rPr>
        <w:t>73</w:t>
      </w:r>
      <w:r w:rsidR="00FE5A2A" w:rsidRPr="009D6D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4C5B" w:rsidRPr="009D6D2C">
        <w:rPr>
          <w:rFonts w:ascii="Times New Roman" w:hAnsi="Times New Roman" w:cs="Times New Roman"/>
          <w:sz w:val="28"/>
          <w:szCs w:val="28"/>
        </w:rPr>
        <w:t>а</w:t>
      </w:r>
      <w:r w:rsidR="00FE5A2A" w:rsidRPr="009D6D2C">
        <w:rPr>
          <w:rFonts w:ascii="Times New Roman" w:hAnsi="Times New Roman" w:cs="Times New Roman"/>
          <w:sz w:val="28"/>
          <w:szCs w:val="28"/>
        </w:rPr>
        <w:t xml:space="preserve">, </w:t>
      </w:r>
      <w:r w:rsidR="00512BD4" w:rsidRPr="009D6D2C">
        <w:rPr>
          <w:rFonts w:ascii="Times New Roman" w:hAnsi="Times New Roman" w:cs="Times New Roman"/>
          <w:sz w:val="28"/>
          <w:szCs w:val="28"/>
        </w:rPr>
        <w:t xml:space="preserve">частично потерявшие способность к самообслуживанию.   </w:t>
      </w:r>
      <w:r w:rsidR="00374C5B" w:rsidRPr="002C2FF4">
        <w:rPr>
          <w:rFonts w:ascii="Times New Roman" w:hAnsi="Times New Roman" w:cs="Times New Roman"/>
          <w:sz w:val="28"/>
          <w:szCs w:val="28"/>
        </w:rPr>
        <w:t>В 2020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году социальные работники оказывали также содействие в получении технических средств реабилитации</w:t>
      </w:r>
      <w:r w:rsidR="009D6D2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D6D2C" w:rsidRPr="009D6D2C">
        <w:rPr>
          <w:rFonts w:ascii="Times New Roman" w:hAnsi="Times New Roman" w:cs="Times New Roman"/>
          <w:sz w:val="28"/>
          <w:szCs w:val="28"/>
        </w:rPr>
        <w:t>инвалидам</w:t>
      </w:r>
      <w:r w:rsidR="009D6D2C">
        <w:rPr>
          <w:rFonts w:ascii="Times New Roman" w:hAnsi="Times New Roman" w:cs="Times New Roman"/>
          <w:sz w:val="28"/>
          <w:szCs w:val="28"/>
        </w:rPr>
        <w:t>, состоящим на обслуживании</w:t>
      </w:r>
      <w:r w:rsidR="00512BD4" w:rsidRPr="002C2FF4">
        <w:rPr>
          <w:rFonts w:ascii="Times New Roman" w:hAnsi="Times New Roman" w:cs="Times New Roman"/>
          <w:sz w:val="28"/>
          <w:szCs w:val="28"/>
        </w:rPr>
        <w:t>. Помощь в реабилитации обслуживаемых инвалидов направлена на устранение или компенсацию ограниченной жизнедеятельности, вызванн</w:t>
      </w:r>
      <w:r w:rsidR="00DD5C79">
        <w:rPr>
          <w:rFonts w:ascii="Times New Roman" w:hAnsi="Times New Roman" w:cs="Times New Roman"/>
          <w:sz w:val="28"/>
          <w:szCs w:val="28"/>
        </w:rPr>
        <w:t>ой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нарушением здоровья, в целях социальной адаптации инв</w:t>
      </w:r>
      <w:r w:rsidR="00425D5B" w:rsidRPr="002C2FF4">
        <w:rPr>
          <w:rFonts w:ascii="Times New Roman" w:hAnsi="Times New Roman" w:cs="Times New Roman"/>
          <w:sz w:val="28"/>
          <w:szCs w:val="28"/>
        </w:rPr>
        <w:t xml:space="preserve">алидов и </w:t>
      </w:r>
      <w:r w:rsidR="00427395" w:rsidRPr="002C2FF4">
        <w:rPr>
          <w:rFonts w:ascii="Times New Roman" w:hAnsi="Times New Roman" w:cs="Times New Roman"/>
          <w:sz w:val="28"/>
          <w:szCs w:val="28"/>
        </w:rPr>
        <w:t xml:space="preserve">их </w:t>
      </w:r>
      <w:r w:rsidR="00425D5B" w:rsidRPr="002C2FF4">
        <w:rPr>
          <w:rFonts w:ascii="Times New Roman" w:hAnsi="Times New Roman" w:cs="Times New Roman"/>
          <w:sz w:val="28"/>
          <w:szCs w:val="28"/>
        </w:rPr>
        <w:t>интеграции в общество.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32" w:rsidRPr="00425D5B" w:rsidRDefault="00512BD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46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социальное обслуживание на дому </w:t>
      </w:r>
      <w:r w:rsidR="0046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гражданам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категорий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№2)</w:t>
      </w:r>
    </w:p>
    <w:p w:rsidR="00823A32" w:rsidRPr="00425D5B" w:rsidRDefault="00823A32" w:rsidP="004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2</w:t>
      </w:r>
    </w:p>
    <w:p w:rsidR="00823A32" w:rsidRPr="009D6D2C" w:rsidRDefault="00823A32" w:rsidP="009D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Категории обс</w:t>
      </w:r>
      <w:r w:rsidR="009D6D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луженных граждан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88"/>
        <w:gridCol w:w="1843"/>
        <w:gridCol w:w="1417"/>
        <w:gridCol w:w="1418"/>
      </w:tblGrid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2C2FF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444AE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</w:t>
            </w:r>
            <w:r w:rsidR="00374C5B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18</w:t>
            </w:r>
            <w:r w:rsidR="00C20C1D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2019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2020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Участники Вов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</w:p>
        </w:tc>
      </w:tr>
      <w:tr w:rsidR="00823A32" w:rsidRPr="00823A32" w:rsidTr="002C2FF4">
        <w:trPr>
          <w:trHeight w:val="335"/>
        </w:trPr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117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Дети – инвалиды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C20C1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9000BE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Вдовы участников Вов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5B144A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41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313</w:t>
            </w:r>
          </w:p>
        </w:tc>
      </w:tr>
      <w:tr w:rsidR="00823A32" w:rsidRPr="00823A32" w:rsidTr="002C2FF4">
        <w:trPr>
          <w:trHeight w:val="362"/>
        </w:trPr>
        <w:tc>
          <w:tcPr>
            <w:tcW w:w="498" w:type="dxa"/>
            <w:shd w:val="clear" w:color="auto" w:fill="auto"/>
          </w:tcPr>
          <w:p w:rsidR="00823A32" w:rsidRPr="002C2FF4" w:rsidRDefault="00335E0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</w:t>
            </w:r>
            <w:r w:rsidR="00425D5B"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  <w:r w:rsidR="002C2FF4"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</w:t>
            </w:r>
          </w:p>
        </w:tc>
      </w:tr>
      <w:tr w:rsidR="00425D5B" w:rsidRPr="00823A32" w:rsidTr="002C2FF4">
        <w:trPr>
          <w:trHeight w:val="362"/>
        </w:trPr>
        <w:tc>
          <w:tcPr>
            <w:tcW w:w="498" w:type="dxa"/>
            <w:shd w:val="clear" w:color="auto" w:fill="auto"/>
          </w:tcPr>
          <w:p w:rsidR="00425D5B" w:rsidRPr="002C2FF4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  <w:shd w:val="clear" w:color="auto" w:fill="auto"/>
          </w:tcPr>
          <w:p w:rsidR="00425D5B" w:rsidRPr="002C2FF4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25D5B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417" w:type="dxa"/>
            <w:shd w:val="clear" w:color="auto" w:fill="auto"/>
          </w:tcPr>
          <w:p w:rsidR="00425D5B" w:rsidRPr="002C2FF4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418" w:type="dxa"/>
            <w:shd w:val="clear" w:color="auto" w:fill="auto"/>
          </w:tcPr>
          <w:p w:rsidR="00425D5B" w:rsidRPr="002C2FF4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707</w:t>
            </w:r>
          </w:p>
        </w:tc>
      </w:tr>
    </w:tbl>
    <w:p w:rsidR="00E42546" w:rsidRDefault="00E42546" w:rsidP="00764A89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6234F1" w:rsidRPr="00676D3E" w:rsidRDefault="00E42546" w:rsidP="002C2FF4">
      <w:pPr>
        <w:pStyle w:val="11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За отчётный период социальными рабо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тниками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отделений социального обслужив</w:t>
      </w:r>
      <w:r w:rsidR="00C80890" w:rsidRPr="008015CC">
        <w:rPr>
          <w:rFonts w:eastAsia="Times New Roman" w:cs="Times New Roman"/>
          <w:sz w:val="28"/>
          <w:szCs w:val="28"/>
          <w:lang w:val="ru-RU" w:eastAsia="ru-RU"/>
        </w:rPr>
        <w:t>ания на дому  предоставлено</w:t>
      </w:r>
      <w:r w:rsidR="002C2FF4">
        <w:rPr>
          <w:rFonts w:eastAsia="Times New Roman" w:cs="Times New Roman"/>
          <w:sz w:val="28"/>
          <w:szCs w:val="28"/>
          <w:lang w:val="ru-RU" w:eastAsia="ru-RU"/>
        </w:rPr>
        <w:t xml:space="preserve">  около</w:t>
      </w:r>
      <w:r w:rsidR="008A61C4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2C2FF4">
        <w:rPr>
          <w:rFonts w:eastAsia="Times New Roman" w:cs="Times New Roman"/>
          <w:sz w:val="28"/>
          <w:szCs w:val="28"/>
          <w:lang w:val="ru-RU" w:eastAsia="ru-RU"/>
        </w:rPr>
        <w:t>140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 000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6234F1" w:rsidRPr="008015CC">
        <w:rPr>
          <w:rFonts w:eastAsia="Times New Roman" w:cs="Times New Roman"/>
          <w:sz w:val="28"/>
          <w:szCs w:val="28"/>
          <w:lang w:val="ru-RU" w:eastAsia="ru-RU"/>
        </w:rPr>
        <w:t xml:space="preserve">тысяч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услуг</w:t>
      </w:r>
      <w:r w:rsidR="00C54C6C" w:rsidRPr="008015CC">
        <w:rPr>
          <w:rFonts w:eastAsia="Times New Roman" w:cs="Times New Roman"/>
          <w:sz w:val="28"/>
          <w:szCs w:val="28"/>
          <w:lang w:val="ru-RU" w:eastAsia="ru-RU"/>
        </w:rPr>
        <w:t xml:space="preserve"> обслуживаемым гражданам</w:t>
      </w:r>
      <w:r w:rsidR="00015E1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>.</w:t>
      </w:r>
      <w:r w:rsidR="00823A3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 </w:t>
      </w:r>
      <w:r w:rsidR="00041AA5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№2)</w:t>
      </w:r>
      <w:r w:rsidR="008015CC" w:rsidRPr="002C2FF4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 xml:space="preserve"> 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>В связи со снижением</w:t>
      </w:r>
      <w:r w:rsidR="0029399C" w:rsidRPr="00676D3E">
        <w:rPr>
          <w:rFonts w:eastAsia="Times New Roman" w:cs="Times New Roman"/>
          <w:sz w:val="28"/>
          <w:szCs w:val="28"/>
          <w:lang w:val="ru-RU" w:eastAsia="ru-RU"/>
        </w:rPr>
        <w:t xml:space="preserve"> степени способности к 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 xml:space="preserve">самообслуживанию получателей социальных услуг, а также увеличением количества нуждающихся в социальном надомном </w:t>
      </w:r>
      <w:r w:rsidR="00676D3E" w:rsidRPr="00676D3E">
        <w:rPr>
          <w:rFonts w:eastAsia="Times New Roman" w:cs="Times New Roman"/>
          <w:sz w:val="28"/>
          <w:szCs w:val="28"/>
          <w:lang w:val="ru-RU" w:eastAsia="ru-RU"/>
        </w:rPr>
        <w:t>обслуживании количество услуг в сравнении с 2018, 2019 г.г.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76D3E" w:rsidRPr="00676D3E">
        <w:rPr>
          <w:rFonts w:eastAsia="Times New Roman" w:cs="Times New Roman"/>
          <w:sz w:val="28"/>
          <w:szCs w:val="28"/>
          <w:lang w:val="ru-RU" w:eastAsia="ru-RU"/>
        </w:rPr>
        <w:t xml:space="preserve"> возросло на 13% и на 23%</w:t>
      </w:r>
      <w:r w:rsidR="002D1AFC" w:rsidRPr="00676D3E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:rsidR="00404199" w:rsidRPr="002D1AFC" w:rsidRDefault="00823A32" w:rsidP="00404199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Диаграмма № 2 </w:t>
      </w:r>
    </w:p>
    <w:p w:rsidR="00823A32" w:rsidRPr="008015CC" w:rsidRDefault="00823A32" w:rsidP="00823A32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оказанных услугах</w:t>
      </w:r>
    </w:p>
    <w:p w:rsidR="00015E12" w:rsidRDefault="00676D3E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13CC8E" wp14:editId="4F9B5ED8">
            <wp:simplePos x="0" y="0"/>
            <wp:positionH relativeFrom="column">
              <wp:posOffset>890270</wp:posOffset>
            </wp:positionH>
            <wp:positionV relativeFrom="paragraph">
              <wp:posOffset>81915</wp:posOffset>
            </wp:positionV>
            <wp:extent cx="4523105" cy="2105025"/>
            <wp:effectExtent l="0" t="0" r="10795" b="9525"/>
            <wp:wrapSquare wrapText="bothSides"/>
            <wp:docPr id="69" name="Диаграмм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F4" w:rsidRDefault="00015E12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015E12" w:rsidRDefault="00EF35F0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услугами  среди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обслуживаемых граждан, состоящих на социальном надомном обслуживании, являются следующие 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1AA5" w:rsidRDefault="00041AA5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«покупка за счёт получателя социальных услуг и доставка на дом продуктов питания, промышленных товаров первой необходимости, средств санитарии и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ухода, книг,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газет, журналов и лекарственных средств»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2B0" w:rsidRDefault="00C315A3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«помощь в приготовлении пищи»;</w:t>
      </w:r>
    </w:p>
    <w:p w:rsidR="00D66807" w:rsidRDefault="00EF35F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D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 проведении ремонта и уборка жилых помещений»;</w:t>
      </w:r>
    </w:p>
    <w:p w:rsidR="00015E12" w:rsidRDefault="00015E1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«оплата за счет средств получателя жилищно-коммунальных услуг и услуг связи»;</w:t>
      </w:r>
    </w:p>
    <w:p w:rsidR="00A052B0" w:rsidRDefault="00A052B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гигиенических услуг лицам, не способным по состоянию здоровья самостоятельно осуществлять за собой уход».</w:t>
      </w:r>
    </w:p>
    <w:p w:rsidR="0029399C" w:rsidRDefault="00133152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работниками отделений в учреждении проводятся регулярные выездные проверки руководителями структурных подразделений. </w:t>
      </w:r>
    </w:p>
    <w:p w:rsidR="003A3C51" w:rsidRDefault="00503FCC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BB3007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</w:t>
      </w:r>
      <w:r w:rsidR="00E454F8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платных услуг населению Красноярского района независимо от возраста и социального статуса 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организована работа социальных р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73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данного вида услуг.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B77" w:rsidRDefault="003A3C51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F35F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413205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 49  услуг составляют перечень платных услуг населению в учреждении.  </w:t>
      </w:r>
      <w:r w:rsidR="00E72B10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работниками</w:t>
      </w:r>
      <w:r w:rsidR="002D1AFC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предоставлено </w:t>
      </w:r>
      <w:r w:rsid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173</w:t>
      </w:r>
      <w:r w:rsidR="004D169C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обслуженных граждан по данному виду услуг составило – 2</w:t>
      </w:r>
      <w:r w:rsidR="00B8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853 человека.</w:t>
      </w:r>
      <w:r w:rsidR="004A5ABA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очень востребованы среди населения Красноярского района, так как</w:t>
      </w:r>
      <w:r w:rsidR="004A5ABA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84077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тарифы на услуги по сравнению</w:t>
      </w:r>
      <w:r w:rsidR="00784077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рыночными</w:t>
      </w:r>
      <w:proofErr w:type="gramEnd"/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61" w:rsidRDefault="0002598F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востребованными 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</w:t>
      </w:r>
      <w:r w:rsidR="0095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являются:</w:t>
      </w:r>
    </w:p>
    <w:p w:rsidR="00E454F8" w:rsidRDefault="00E454F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«кратковременный присмотр за пожилыми людьми»;</w:t>
      </w:r>
    </w:p>
    <w:p w:rsidR="0088253B" w:rsidRDefault="0088253B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«сопровождение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по запросу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«стирка белья»;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«мытьё посуды»;</w:t>
      </w:r>
    </w:p>
    <w:p w:rsidR="0029399C" w:rsidRDefault="0029399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«уборка жилого помещения»;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«мытьё (чистка) газовой плиты»;</w:t>
      </w:r>
    </w:p>
    <w:p w:rsidR="0002598F" w:rsidRDefault="0002598F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-«уборка территории от мусора и снега».</w:t>
      </w:r>
    </w:p>
    <w:p w:rsidR="0002598F" w:rsidRDefault="00B800B1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Бригадный метод работы в данном направлении очень эффективен. В случае оказания таких </w:t>
      </w:r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объемных по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услуг, как «оклейка обоев», «садовые работы», «уборка территории от мусора», «</w:t>
      </w:r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прополка огорода вручную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«сбор ягод» социальные работники осуществляют выход согласно заявке «</w:t>
      </w:r>
      <w:proofErr w:type="spellStart"/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бригадно</w:t>
      </w:r>
      <w:proofErr w:type="spellEnd"/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по два или даже три человека, согласовав время предоставления услуги с заказчиком. Тем самым рационально используется время</w:t>
      </w:r>
      <w:r w:rsidR="00C5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работников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клиенты вполне удовлетворены подобным способом работы.</w:t>
      </w:r>
    </w:p>
    <w:p w:rsidR="0078065E" w:rsidRDefault="0002598F" w:rsidP="0002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153F0" w:rsidRDefault="00C56432" w:rsidP="002C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lastRenderedPageBreak/>
        <w:t xml:space="preserve">    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квалифицированную помощь детям и их семьям предоставляют специалисты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и детьми, а именно заведующий отделением, специалист 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работе, психолог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логопед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34F25">
        <w:rPr>
          <w:rFonts w:ascii="Times New Roman" w:hAnsi="Times New Roman" w:cs="Times New Roman"/>
          <w:sz w:val="28"/>
          <w:szCs w:val="28"/>
        </w:rPr>
        <w:t xml:space="preserve">специалистов отделения </w:t>
      </w:r>
      <w:r w:rsidR="00FA33F3" w:rsidRPr="00FA33F3">
        <w:rPr>
          <w:rFonts w:ascii="Times New Roman" w:hAnsi="Times New Roman" w:cs="Times New Roman"/>
          <w:sz w:val="28"/>
          <w:szCs w:val="28"/>
        </w:rPr>
        <w:t>направл</w:t>
      </w:r>
      <w:r w:rsidR="003010D5">
        <w:rPr>
          <w:rFonts w:ascii="Times New Roman" w:hAnsi="Times New Roman" w:cs="Times New Roman"/>
          <w:sz w:val="28"/>
          <w:szCs w:val="28"/>
        </w:rPr>
        <w:t>ена на сохранение психологического</w:t>
      </w:r>
      <w:r w:rsidR="00FA33F3">
        <w:rPr>
          <w:rFonts w:ascii="Times New Roman" w:hAnsi="Times New Roman" w:cs="Times New Roman"/>
          <w:sz w:val="28"/>
          <w:szCs w:val="28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и социального благополучия </w:t>
      </w:r>
      <w:r w:rsidR="00FA33F3">
        <w:rPr>
          <w:rFonts w:ascii="Times New Roman" w:hAnsi="Times New Roman" w:cs="Times New Roman"/>
          <w:sz w:val="28"/>
          <w:szCs w:val="28"/>
        </w:rPr>
        <w:t xml:space="preserve">детей и их родителей. </w:t>
      </w:r>
      <w:r w:rsidR="000A00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>
        <w:rPr>
          <w:rFonts w:ascii="Times New Roman" w:eastAsia="Calibri" w:hAnsi="Times New Roman" w:cs="Times New Roman"/>
          <w:sz w:val="28"/>
          <w:szCs w:val="28"/>
        </w:rPr>
        <w:t>Социальными услугами в форме полустационара в данном отделении   за отчётный период воспользовались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F0">
        <w:rPr>
          <w:rFonts w:ascii="Times New Roman CYR" w:hAnsi="Times New Roman CYR" w:cs="Times New Roman CYR"/>
          <w:sz w:val="28"/>
          <w:szCs w:val="28"/>
        </w:rPr>
        <w:t xml:space="preserve">  44</w:t>
      </w:r>
      <w:r w:rsidR="00E924CF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8153F0">
        <w:rPr>
          <w:rFonts w:ascii="Times New Roman CYR" w:hAnsi="Times New Roman CYR" w:cs="Times New Roman CYR"/>
          <w:sz w:val="28"/>
          <w:szCs w:val="28"/>
        </w:rPr>
        <w:t>а (4</w:t>
      </w:r>
      <w:r w:rsidR="002C2531">
        <w:rPr>
          <w:rFonts w:ascii="Times New Roman CYR" w:hAnsi="Times New Roman CYR" w:cs="Times New Roman CYR"/>
          <w:sz w:val="28"/>
          <w:szCs w:val="28"/>
        </w:rPr>
        <w:t xml:space="preserve"> - дети с ограниче</w:t>
      </w:r>
      <w:r w:rsidR="008153F0">
        <w:rPr>
          <w:rFonts w:ascii="Times New Roman CYR" w:hAnsi="Times New Roman CYR" w:cs="Times New Roman CYR"/>
          <w:sz w:val="28"/>
          <w:szCs w:val="28"/>
        </w:rPr>
        <w:t>нными возможностями здоровья, 40</w:t>
      </w:r>
      <w:r w:rsidR="002C2531">
        <w:rPr>
          <w:rFonts w:ascii="Times New Roman CYR" w:hAnsi="Times New Roman CYR" w:cs="Times New Roman CYR"/>
          <w:sz w:val="28"/>
          <w:szCs w:val="28"/>
        </w:rPr>
        <w:t xml:space="preserve"> - дети и родители, находящиеся в трудной жизненной ситуации, социально опасном положении)</w:t>
      </w:r>
      <w:r w:rsidR="00C87BDC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8153F0">
        <w:rPr>
          <w:rFonts w:ascii="Times New Roman CYR" w:hAnsi="Times New Roman CYR" w:cs="Times New Roman CYR"/>
          <w:sz w:val="28"/>
          <w:szCs w:val="28"/>
        </w:rPr>
        <w:t>31</w:t>
      </w:r>
      <w:r w:rsidR="00EC5CBC">
        <w:rPr>
          <w:rFonts w:ascii="Times New Roman CYR" w:hAnsi="Times New Roman CYR" w:cs="Times New Roman CYR"/>
          <w:sz w:val="28"/>
          <w:szCs w:val="28"/>
        </w:rPr>
        <w:t>% мень</w:t>
      </w:r>
      <w:r w:rsidR="00C87BDC">
        <w:rPr>
          <w:rFonts w:ascii="Times New Roman CYR" w:hAnsi="Times New Roman CYR" w:cs="Times New Roman CYR"/>
          <w:sz w:val="28"/>
          <w:szCs w:val="28"/>
        </w:rPr>
        <w:t>ше</w:t>
      </w:r>
      <w:r w:rsidR="000E7570">
        <w:rPr>
          <w:rFonts w:ascii="Times New Roman CYR" w:hAnsi="Times New Roman CYR" w:cs="Times New Roman CYR"/>
          <w:sz w:val="28"/>
          <w:szCs w:val="28"/>
        </w:rPr>
        <w:t>,</w:t>
      </w:r>
      <w:r w:rsidR="008153F0">
        <w:rPr>
          <w:rFonts w:ascii="Times New Roman CYR" w:hAnsi="Times New Roman CYR" w:cs="Times New Roman CYR"/>
          <w:sz w:val="28"/>
          <w:szCs w:val="28"/>
        </w:rPr>
        <w:t xml:space="preserve"> чем в 2019 году и на 63% меньше</w:t>
      </w:r>
      <w:r w:rsidR="000E7570">
        <w:rPr>
          <w:rFonts w:ascii="Times New Roman CYR" w:hAnsi="Times New Roman CYR" w:cs="Times New Roman CYR"/>
          <w:sz w:val="28"/>
          <w:szCs w:val="28"/>
        </w:rPr>
        <w:t>,</w:t>
      </w:r>
      <w:r w:rsidR="008153F0">
        <w:rPr>
          <w:rFonts w:ascii="Times New Roman CYR" w:hAnsi="Times New Roman CYR" w:cs="Times New Roman CYR"/>
          <w:sz w:val="28"/>
          <w:szCs w:val="28"/>
        </w:rPr>
        <w:t xml:space="preserve"> чем в 2018</w:t>
      </w:r>
      <w:r w:rsidR="00FB0B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7BDC">
        <w:rPr>
          <w:rFonts w:ascii="Times New Roman CYR" w:hAnsi="Times New Roman CYR" w:cs="Times New Roman CYR"/>
          <w:sz w:val="28"/>
          <w:szCs w:val="28"/>
        </w:rPr>
        <w:t>году</w:t>
      </w:r>
      <w:r w:rsidR="002C2531">
        <w:rPr>
          <w:rFonts w:ascii="Times New Roman" w:hAnsi="Times New Roman" w:cs="Times New Roman"/>
          <w:sz w:val="28"/>
          <w:szCs w:val="28"/>
        </w:rPr>
        <w:t>.</w:t>
      </w:r>
      <w:r w:rsidR="008153F0">
        <w:rPr>
          <w:rFonts w:ascii="Times New Roman" w:hAnsi="Times New Roman" w:cs="Times New Roman"/>
          <w:sz w:val="28"/>
          <w:szCs w:val="28"/>
        </w:rPr>
        <w:t xml:space="preserve"> </w:t>
      </w:r>
      <w:r w:rsidR="007A3149">
        <w:rPr>
          <w:rFonts w:ascii="Times New Roman" w:hAnsi="Times New Roman" w:cs="Times New Roman"/>
          <w:sz w:val="28"/>
          <w:szCs w:val="28"/>
        </w:rPr>
        <w:t>Снижение данного показат</w:t>
      </w:r>
      <w:r w:rsidR="00D22B19">
        <w:rPr>
          <w:rFonts w:ascii="Times New Roman" w:hAnsi="Times New Roman" w:cs="Times New Roman"/>
          <w:sz w:val="28"/>
          <w:szCs w:val="28"/>
        </w:rPr>
        <w:t>еля объясняется тем, что в связи</w:t>
      </w:r>
      <w:r w:rsidR="001732F8">
        <w:rPr>
          <w:rFonts w:ascii="Times New Roman" w:hAnsi="Times New Roman" w:cs="Times New Roman"/>
          <w:sz w:val="28"/>
          <w:szCs w:val="28"/>
        </w:rPr>
        <w:t xml:space="preserve"> со сложившейся сложной эпидемиологической ситуацией в апреле, мае, июне 2020 г</w:t>
      </w:r>
      <w:r w:rsidR="001732F8" w:rsidRPr="0001281C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="00D22B19" w:rsidRPr="0001281C">
        <w:rPr>
          <w:rFonts w:ascii="Times New Roman" w:hAnsi="Times New Roman" w:cs="Times New Roman"/>
          <w:sz w:val="28"/>
          <w:szCs w:val="28"/>
        </w:rPr>
        <w:t xml:space="preserve">  </w:t>
      </w:r>
      <w:r w:rsidR="001732F8" w:rsidRPr="0001281C">
        <w:rPr>
          <w:rFonts w:ascii="Times New Roman" w:hAnsi="Times New Roman" w:cs="Times New Roman"/>
          <w:sz w:val="28"/>
          <w:szCs w:val="28"/>
        </w:rPr>
        <w:t>временно приостановлено оказание</w:t>
      </w:r>
      <w:r w:rsidR="00D22B19" w:rsidRPr="0001281C">
        <w:rPr>
          <w:rFonts w:ascii="Times New Roman" w:hAnsi="Times New Roman" w:cs="Times New Roman"/>
          <w:sz w:val="28"/>
          <w:szCs w:val="28"/>
        </w:rPr>
        <w:t xml:space="preserve"> социальных услуг в полустационарной форме</w:t>
      </w:r>
      <w:r w:rsidR="001732F8" w:rsidRPr="0001281C">
        <w:rPr>
          <w:rFonts w:ascii="Times New Roman" w:hAnsi="Times New Roman" w:cs="Times New Roman"/>
          <w:sz w:val="28"/>
          <w:szCs w:val="28"/>
        </w:rPr>
        <w:t xml:space="preserve"> (объявление простоя по причинам, не зависящим от работодателя и работника: приказ от 25.05.2020 №183)</w:t>
      </w:r>
      <w:r w:rsidR="0001281C">
        <w:rPr>
          <w:rFonts w:ascii="Times New Roman" w:hAnsi="Times New Roman" w:cs="Times New Roman"/>
          <w:sz w:val="28"/>
          <w:szCs w:val="28"/>
        </w:rPr>
        <w:t>.</w:t>
      </w:r>
    </w:p>
    <w:p w:rsidR="002C2531" w:rsidRPr="00C56432" w:rsidRDefault="002C2531" w:rsidP="002C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F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F218D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B2FF5" w:rsidRDefault="004B2FF5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C2531" w:rsidRPr="00E924CF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F218D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2C2531" w:rsidRPr="00E924CF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10D5" w:rsidRPr="004B2FF5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4C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обслуженных гражданах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C2531" w:rsidRDefault="008226A3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816960" behindDoc="1" locked="0" layoutInCell="1" allowOverlap="1" wp14:anchorId="489C7746" wp14:editId="35988588">
            <wp:simplePos x="0" y="0"/>
            <wp:positionH relativeFrom="column">
              <wp:posOffset>461645</wp:posOffset>
            </wp:positionH>
            <wp:positionV relativeFrom="paragraph">
              <wp:posOffset>200025</wp:posOffset>
            </wp:positionV>
            <wp:extent cx="4762500" cy="21907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C2531" w:rsidRDefault="000A008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</w:t>
      </w:r>
    </w:p>
    <w:p w:rsidR="00D14BE0" w:rsidRDefault="004B2FF5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515D1B" w:rsidRDefault="00D14BE0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15D1B" w:rsidRDefault="00515D1B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81C" w:rsidRPr="005C7895" w:rsidRDefault="000E2C64" w:rsidP="003E3EA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E84">
        <w:rPr>
          <w:rFonts w:ascii="Times New Roman" w:hAnsi="Times New Roman" w:cs="Times New Roman"/>
          <w:sz w:val="28"/>
          <w:szCs w:val="28"/>
        </w:rPr>
        <w:t>Получателями социальных услуг в отделении по работе с семьей и детьми стали семьи различных категорий: многодетные, неполные, опекаемые, семьи, оказавшиес</w:t>
      </w:r>
      <w:r w:rsidR="005B3A8E">
        <w:rPr>
          <w:rFonts w:ascii="Times New Roman" w:hAnsi="Times New Roman" w:cs="Times New Roman"/>
          <w:sz w:val="28"/>
          <w:szCs w:val="28"/>
        </w:rPr>
        <w:t xml:space="preserve">я в социально-опасном положении, трудной жизненной ситуации. Специалисты отделения дифференцированно выстраивают свою профессиональную работу с семьями, учитывая все аспекты: социальный статус, психологические  особенности  членов семей, материальные возможности, а самое главное специфику сложившейся проблемы в семье. </w:t>
      </w:r>
      <w:r w:rsidR="004B2FF5">
        <w:rPr>
          <w:rFonts w:ascii="Times New Roman" w:hAnsi="Times New Roman" w:cs="Times New Roman"/>
          <w:sz w:val="28"/>
          <w:szCs w:val="28"/>
        </w:rPr>
        <w:t xml:space="preserve"> </w:t>
      </w:r>
      <w:r w:rsidR="003E3EA7" w:rsidRPr="003E3EA7">
        <w:rPr>
          <w:rFonts w:ascii="Times New Roman" w:hAnsi="Times New Roman" w:cs="Times New Roman"/>
          <w:sz w:val="28"/>
          <w:szCs w:val="28"/>
        </w:rPr>
        <w:t>В учреждении созданы оптимальные условия для качественного предоставления социальных услуг</w:t>
      </w:r>
      <w:r w:rsidR="00815EAA">
        <w:rPr>
          <w:rFonts w:ascii="Times New Roman" w:hAnsi="Times New Roman" w:cs="Times New Roman"/>
          <w:sz w:val="28"/>
          <w:szCs w:val="28"/>
        </w:rPr>
        <w:t>.</w:t>
      </w:r>
      <w:r w:rsidR="003E3EA7" w:rsidRPr="003E3EA7">
        <w:rPr>
          <w:rFonts w:ascii="Times New Roman" w:hAnsi="Times New Roman" w:cs="Times New Roman"/>
          <w:sz w:val="28"/>
          <w:szCs w:val="28"/>
        </w:rPr>
        <w:t xml:space="preserve"> </w:t>
      </w:r>
      <w:r w:rsidR="003E3EA7">
        <w:rPr>
          <w:rFonts w:ascii="Times New Roman" w:hAnsi="Times New Roman" w:cs="Times New Roman"/>
          <w:sz w:val="28"/>
          <w:szCs w:val="28"/>
        </w:rPr>
        <w:t>За отч</w:t>
      </w:r>
      <w:r w:rsidR="00D34F25">
        <w:rPr>
          <w:rFonts w:ascii="Times New Roman" w:hAnsi="Times New Roman" w:cs="Times New Roman"/>
          <w:sz w:val="28"/>
          <w:szCs w:val="28"/>
        </w:rPr>
        <w:t xml:space="preserve">ётный период </w:t>
      </w:r>
      <w:r w:rsidR="003010D5">
        <w:rPr>
          <w:rFonts w:ascii="Times New Roman" w:hAnsi="Times New Roman" w:cs="Times New Roman"/>
          <w:sz w:val="28"/>
          <w:szCs w:val="28"/>
        </w:rPr>
        <w:t>предоставлено</w:t>
      </w:r>
      <w:r w:rsidR="003E3EA7">
        <w:rPr>
          <w:rFonts w:ascii="Times New Roman" w:hAnsi="Times New Roman" w:cs="Times New Roman"/>
          <w:sz w:val="28"/>
          <w:szCs w:val="28"/>
        </w:rPr>
        <w:t xml:space="preserve">  </w:t>
      </w:r>
      <w:r w:rsidR="003010D5">
        <w:rPr>
          <w:rFonts w:ascii="Times New Roman" w:hAnsi="Times New Roman" w:cs="Times New Roman"/>
          <w:sz w:val="28"/>
          <w:szCs w:val="28"/>
        </w:rPr>
        <w:t>свыше</w:t>
      </w:r>
      <w:r w:rsidR="00DA0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3 000</w:t>
      </w:r>
      <w:r w:rsidR="003E3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081">
        <w:rPr>
          <w:rFonts w:ascii="Times New Roman" w:hAnsi="Times New Roman" w:cs="Times New Roman"/>
          <w:sz w:val="28"/>
          <w:szCs w:val="28"/>
        </w:rPr>
        <w:t>социальных</w:t>
      </w:r>
      <w:r w:rsidR="00D02E84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01281C">
        <w:rPr>
          <w:rFonts w:ascii="Times New Roman" w:hAnsi="Times New Roman" w:cs="Times New Roman"/>
          <w:sz w:val="28"/>
          <w:szCs w:val="28"/>
        </w:rPr>
        <w:t xml:space="preserve"> </w:t>
      </w:r>
      <w:r w:rsidR="0001281C" w:rsidRPr="00B71E67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01281C"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01281C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01281C" w:rsidRPr="00B71E6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D02E84">
        <w:rPr>
          <w:rFonts w:ascii="Times New Roman" w:hAnsi="Times New Roman" w:cs="Times New Roman"/>
          <w:sz w:val="28"/>
          <w:szCs w:val="28"/>
        </w:rPr>
        <w:t xml:space="preserve"> </w:t>
      </w:r>
      <w:r w:rsidR="00262E60">
        <w:rPr>
          <w:rFonts w:ascii="Times New Roman" w:hAnsi="Times New Roman" w:cs="Times New Roman"/>
          <w:sz w:val="28"/>
          <w:szCs w:val="28"/>
        </w:rPr>
        <w:t>В сравнении с 201</w:t>
      </w:r>
      <w:r>
        <w:rPr>
          <w:rFonts w:ascii="Times New Roman" w:hAnsi="Times New Roman" w:cs="Times New Roman"/>
          <w:sz w:val="28"/>
          <w:szCs w:val="28"/>
        </w:rPr>
        <w:t>8, 2019</w:t>
      </w:r>
      <w:r w:rsidR="00FA517A">
        <w:rPr>
          <w:rFonts w:ascii="Times New Roman" w:hAnsi="Times New Roman" w:cs="Times New Roman"/>
          <w:sz w:val="28"/>
          <w:szCs w:val="28"/>
        </w:rPr>
        <w:t xml:space="preserve"> годами </w:t>
      </w:r>
      <w:r w:rsidR="0001281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C7933" w:rsidRPr="005C7933">
        <w:rPr>
          <w:rFonts w:ascii="Times New Roman" w:hAnsi="Times New Roman" w:cs="Times New Roman"/>
          <w:sz w:val="28"/>
          <w:szCs w:val="28"/>
        </w:rPr>
        <w:t>предоставленных социальных</w:t>
      </w:r>
      <w:r w:rsidR="00262E60">
        <w:rPr>
          <w:rFonts w:ascii="Times New Roman" w:hAnsi="Times New Roman" w:cs="Times New Roman"/>
          <w:sz w:val="28"/>
          <w:szCs w:val="28"/>
        </w:rPr>
        <w:t xml:space="preserve"> услуг отделением по работе с семь</w:t>
      </w:r>
      <w:r w:rsidR="00FA517A">
        <w:rPr>
          <w:rFonts w:ascii="Times New Roman" w:hAnsi="Times New Roman" w:cs="Times New Roman"/>
          <w:sz w:val="28"/>
          <w:szCs w:val="28"/>
        </w:rPr>
        <w:t>ей и детьми</w:t>
      </w:r>
      <w:r w:rsidR="00515D1B">
        <w:rPr>
          <w:rFonts w:ascii="Times New Roman" w:hAnsi="Times New Roman" w:cs="Times New Roman"/>
          <w:sz w:val="28"/>
          <w:szCs w:val="28"/>
        </w:rPr>
        <w:t xml:space="preserve"> возросло</w:t>
      </w:r>
      <w:r w:rsidR="0001281C">
        <w:rPr>
          <w:rFonts w:ascii="Times New Roman" w:hAnsi="Times New Roman" w:cs="Times New Roman"/>
          <w:sz w:val="28"/>
          <w:szCs w:val="28"/>
        </w:rPr>
        <w:t xml:space="preserve"> </w:t>
      </w:r>
      <w:r w:rsidR="00FA517A" w:rsidRPr="0001281C">
        <w:rPr>
          <w:rFonts w:ascii="Times New Roman" w:hAnsi="Times New Roman" w:cs="Times New Roman"/>
          <w:sz w:val="28"/>
          <w:szCs w:val="28"/>
        </w:rPr>
        <w:t>на 4%</w:t>
      </w:r>
      <w:r w:rsidR="009D6D2C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9D6D2C">
        <w:rPr>
          <w:rFonts w:ascii="Times New Roman" w:hAnsi="Times New Roman" w:cs="Times New Roman"/>
          <w:sz w:val="28"/>
          <w:szCs w:val="28"/>
        </w:rPr>
        <w:lastRenderedPageBreak/>
        <w:t>востребованностью</w:t>
      </w:r>
      <w:r w:rsidR="00A53F79" w:rsidRPr="0001281C">
        <w:rPr>
          <w:rFonts w:ascii="Times New Roman" w:hAnsi="Times New Roman" w:cs="Times New Roman"/>
          <w:sz w:val="28"/>
          <w:szCs w:val="28"/>
        </w:rPr>
        <w:t xml:space="preserve"> срочн</w:t>
      </w:r>
      <w:r w:rsidR="009D6D2C">
        <w:rPr>
          <w:rFonts w:ascii="Times New Roman" w:hAnsi="Times New Roman" w:cs="Times New Roman"/>
          <w:sz w:val="28"/>
          <w:szCs w:val="28"/>
        </w:rPr>
        <w:t>ой</w:t>
      </w:r>
      <w:r w:rsidR="00A53F79" w:rsidRPr="0001281C">
        <w:rPr>
          <w:rFonts w:ascii="Times New Roman" w:hAnsi="Times New Roman" w:cs="Times New Roman"/>
          <w:sz w:val="28"/>
          <w:szCs w:val="28"/>
        </w:rPr>
        <w:t xml:space="preserve"> </w:t>
      </w:r>
      <w:r w:rsidR="009D6D2C">
        <w:rPr>
          <w:rFonts w:ascii="Times New Roman" w:hAnsi="Times New Roman" w:cs="Times New Roman"/>
          <w:sz w:val="28"/>
          <w:szCs w:val="28"/>
        </w:rPr>
        <w:t>у</w:t>
      </w:r>
      <w:r w:rsidR="00A53F79" w:rsidRPr="0001281C">
        <w:rPr>
          <w:rFonts w:ascii="Times New Roman" w:hAnsi="Times New Roman" w:cs="Times New Roman"/>
          <w:sz w:val="28"/>
          <w:szCs w:val="28"/>
        </w:rPr>
        <w:t>слуг</w:t>
      </w:r>
      <w:r w:rsidR="009D6D2C">
        <w:rPr>
          <w:rFonts w:ascii="Times New Roman" w:hAnsi="Times New Roman" w:cs="Times New Roman"/>
          <w:sz w:val="28"/>
          <w:szCs w:val="28"/>
        </w:rPr>
        <w:t>и</w:t>
      </w:r>
      <w:r w:rsidR="00A53F79" w:rsidRPr="0001281C">
        <w:rPr>
          <w:rFonts w:ascii="Times New Roman" w:hAnsi="Times New Roman" w:cs="Times New Roman"/>
          <w:sz w:val="28"/>
          <w:szCs w:val="28"/>
        </w:rPr>
        <w:t xml:space="preserve"> «</w:t>
      </w:r>
      <w:r w:rsidR="00F84177" w:rsidRPr="0001281C">
        <w:rPr>
          <w:rFonts w:ascii="Times New Roman" w:hAnsi="Times New Roman" w:cs="Times New Roman"/>
          <w:sz w:val="28"/>
          <w:szCs w:val="28"/>
        </w:rPr>
        <w:t xml:space="preserve">социально-психологическое </w:t>
      </w:r>
      <w:r w:rsidR="00A53F79" w:rsidRPr="0001281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F84177" w:rsidRPr="0001281C">
        <w:rPr>
          <w:rFonts w:ascii="Times New Roman" w:hAnsi="Times New Roman" w:cs="Times New Roman"/>
          <w:sz w:val="28"/>
          <w:szCs w:val="28"/>
        </w:rPr>
        <w:t>,</w:t>
      </w:r>
      <w:r w:rsidR="0001281C" w:rsidRPr="0001281C">
        <w:rPr>
          <w:rFonts w:ascii="Times New Roman" w:hAnsi="Times New Roman" w:cs="Times New Roman"/>
          <w:sz w:val="28"/>
          <w:szCs w:val="28"/>
        </w:rPr>
        <w:t xml:space="preserve"> в том числе по вопросам внутри</w:t>
      </w:r>
      <w:r w:rsidR="00F84177" w:rsidRPr="0001281C">
        <w:rPr>
          <w:rFonts w:ascii="Times New Roman" w:hAnsi="Times New Roman" w:cs="Times New Roman"/>
          <w:sz w:val="28"/>
          <w:szCs w:val="28"/>
        </w:rPr>
        <w:t>семейных отношений</w:t>
      </w:r>
      <w:r w:rsidR="00A53F79" w:rsidRPr="0001281C">
        <w:rPr>
          <w:rFonts w:ascii="Times New Roman" w:hAnsi="Times New Roman" w:cs="Times New Roman"/>
          <w:sz w:val="28"/>
          <w:szCs w:val="28"/>
        </w:rPr>
        <w:t>»</w:t>
      </w:r>
      <w:r w:rsidR="009D6D2C">
        <w:rPr>
          <w:rFonts w:ascii="Times New Roman" w:hAnsi="Times New Roman" w:cs="Times New Roman"/>
          <w:sz w:val="28"/>
          <w:szCs w:val="28"/>
        </w:rPr>
        <w:t>.</w:t>
      </w:r>
    </w:p>
    <w:p w:rsidR="0001281C" w:rsidRPr="0001281C" w:rsidRDefault="0001281C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E3EA7" w:rsidRPr="00B71E67" w:rsidRDefault="002C253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0E2C64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C03BAB" w:rsidRPr="00B71E67" w:rsidRDefault="00C03BAB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08B7" w:rsidRPr="00B71E67" w:rsidRDefault="003E3EA7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E67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B71E67">
        <w:rPr>
          <w:rFonts w:ascii="Times New Roman" w:hAnsi="Times New Roman" w:cs="Times New Roman"/>
          <w:b/>
          <w:color w:val="C00000"/>
          <w:sz w:val="28"/>
          <w:szCs w:val="28"/>
        </w:rPr>
        <w:t>Информация</w:t>
      </w:r>
      <w:r w:rsidR="007D6026"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 оказанных услугах </w:t>
      </w:r>
    </w:p>
    <w:p w:rsidR="00365ADB" w:rsidRPr="002C2531" w:rsidRDefault="00085F1A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810816" behindDoc="1" locked="0" layoutInCell="1" allowOverlap="1" wp14:anchorId="690AA94C" wp14:editId="590DAD89">
            <wp:simplePos x="0" y="0"/>
            <wp:positionH relativeFrom="column">
              <wp:posOffset>623570</wp:posOffset>
            </wp:positionH>
            <wp:positionV relativeFrom="paragraph">
              <wp:posOffset>165735</wp:posOffset>
            </wp:positionV>
            <wp:extent cx="4705350" cy="2276475"/>
            <wp:effectExtent l="0" t="0" r="19050" b="9525"/>
            <wp:wrapTight wrapText="bothSides">
              <wp:wrapPolygon edited="0">
                <wp:start x="0" y="0"/>
                <wp:lineTo x="0" y="21510"/>
                <wp:lineTo x="21600" y="21510"/>
                <wp:lineTo x="21600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  <w:r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  <w:t xml:space="preserve">          </w:t>
      </w: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942384" w:rsidRPr="00942384" w:rsidRDefault="000E2C64" w:rsidP="00942384">
      <w:pPr>
        <w:pStyle w:val="Standard"/>
        <w:jc w:val="both"/>
        <w:rPr>
          <w:rFonts w:eastAsia="Andale Sans UI" w:cs="Tahoma"/>
        </w:rPr>
      </w:pPr>
      <w:r>
        <w:rPr>
          <w:rFonts w:eastAsiaTheme="minorHAnsi"/>
          <w:b/>
          <w:color w:val="E36C0A" w:themeColor="accent6" w:themeShade="BF"/>
          <w:sz w:val="28"/>
          <w:szCs w:val="28"/>
        </w:rPr>
        <w:t xml:space="preserve">       </w:t>
      </w:r>
      <w:r w:rsidR="007D6026">
        <w:rPr>
          <w:sz w:val="28"/>
          <w:szCs w:val="28"/>
        </w:rPr>
        <w:t xml:space="preserve">С целью улучшения качества предоставления социальных услуг специалисты отделения внедряют в работу новые технологии.  </w:t>
      </w:r>
      <w:r w:rsidR="00390BB7">
        <w:rPr>
          <w:sz w:val="28"/>
          <w:szCs w:val="28"/>
        </w:rPr>
        <w:t xml:space="preserve">В целях  оказания информационной, психологической, </w:t>
      </w:r>
      <w:r w:rsidR="00085F1A">
        <w:rPr>
          <w:sz w:val="28"/>
          <w:szCs w:val="28"/>
        </w:rPr>
        <w:t>консультативной помощи, снижения</w:t>
      </w:r>
      <w:r w:rsidR="00390BB7">
        <w:rPr>
          <w:sz w:val="28"/>
          <w:szCs w:val="28"/>
        </w:rPr>
        <w:t xml:space="preserve"> уровня психоэмоционального напряжения, обучение родителей методам и приёмам взаимодействия с детьми, обмен опытом семейного воспитания в учреждении действует р</w:t>
      </w:r>
      <w:r w:rsidR="007D6026">
        <w:rPr>
          <w:sz w:val="28"/>
          <w:szCs w:val="28"/>
        </w:rPr>
        <w:t>одительский клуб «Я и мой ребенок»</w:t>
      </w:r>
      <w:r w:rsidR="00390BB7">
        <w:rPr>
          <w:sz w:val="28"/>
          <w:szCs w:val="28"/>
        </w:rPr>
        <w:t xml:space="preserve">, который </w:t>
      </w:r>
      <w:r w:rsidR="007D6026">
        <w:rPr>
          <w:sz w:val="28"/>
          <w:szCs w:val="28"/>
        </w:rPr>
        <w:t xml:space="preserve"> стал  составляющим звеном в общем алгоритме работы с детьми </w:t>
      </w:r>
      <w:proofErr w:type="gramStart"/>
      <w:r w:rsidR="0001281C">
        <w:rPr>
          <w:sz w:val="28"/>
          <w:szCs w:val="28"/>
        </w:rPr>
        <w:t>-</w:t>
      </w:r>
      <w:r w:rsidR="007D6026">
        <w:rPr>
          <w:sz w:val="28"/>
          <w:szCs w:val="28"/>
        </w:rPr>
        <w:t>и</w:t>
      </w:r>
      <w:proofErr w:type="gramEnd"/>
      <w:r w:rsidR="007D6026">
        <w:rPr>
          <w:sz w:val="28"/>
          <w:szCs w:val="28"/>
        </w:rPr>
        <w:t>нвали</w:t>
      </w:r>
      <w:r w:rsidR="00085F1A">
        <w:rPr>
          <w:sz w:val="28"/>
          <w:szCs w:val="28"/>
        </w:rPr>
        <w:t xml:space="preserve">дами. </w:t>
      </w:r>
      <w:r w:rsidR="004B5969" w:rsidRPr="00085F1A">
        <w:rPr>
          <w:sz w:val="28"/>
          <w:szCs w:val="28"/>
        </w:rPr>
        <w:t>Гостями на заседании клуба «Я и мой ребёнок» стали представители духовенства, работн</w:t>
      </w:r>
      <w:r w:rsidR="00942384">
        <w:rPr>
          <w:sz w:val="28"/>
          <w:szCs w:val="28"/>
        </w:rPr>
        <w:t xml:space="preserve">ики учреждения здравоохранения. </w:t>
      </w:r>
      <w:r w:rsidR="00942384" w:rsidRPr="00942384">
        <w:rPr>
          <w:rFonts w:eastAsia="Andale Sans UI" w:cs="Tahoma"/>
          <w:sz w:val="28"/>
          <w:szCs w:val="28"/>
        </w:rPr>
        <w:t>В рамках родительского клуба «Я и мой ребенок» с родителями  проведены беседы</w:t>
      </w:r>
      <w:r w:rsidR="00942384" w:rsidRPr="00942384">
        <w:rPr>
          <w:color w:val="000000"/>
          <w:sz w:val="28"/>
          <w:szCs w:val="28"/>
        </w:rPr>
        <w:t xml:space="preserve"> на темы: «Воспитание ответственности у ребенка», «Семья — источник вдохновения», </w:t>
      </w:r>
      <w:r w:rsidR="00942384" w:rsidRPr="00942384">
        <w:rPr>
          <w:rFonts w:eastAsia="Times New Roman CYR" w:cs="Times New Roman CYR"/>
          <w:color w:val="000000"/>
          <w:sz w:val="28"/>
          <w:szCs w:val="28"/>
        </w:rPr>
        <w:t xml:space="preserve">«Повышение мотивации ребенка к обучению в школе», </w:t>
      </w:r>
      <w:r w:rsidR="00942384" w:rsidRPr="00942384">
        <w:rPr>
          <w:color w:val="000000"/>
          <w:sz w:val="28"/>
          <w:szCs w:val="28"/>
        </w:rPr>
        <w:t>«Самооценка детей», «Меняю мышление, меняюсь сама», «Роль семьи в профилактике асоц</w:t>
      </w:r>
      <w:r w:rsidR="00942384">
        <w:rPr>
          <w:color w:val="000000"/>
          <w:sz w:val="28"/>
          <w:szCs w:val="28"/>
        </w:rPr>
        <w:t>иального поведения детей» и др.</w:t>
      </w:r>
    </w:p>
    <w:p w:rsidR="004B5969" w:rsidRDefault="00942384" w:rsidP="008C6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  </w:t>
      </w:r>
      <w:r w:rsidR="008C6182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</w:t>
      </w:r>
      <w:r w:rsidR="004B5969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С целью оказания срочной </w:t>
      </w:r>
      <w:r w:rsidR="008C6182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консультативной помощи </w:t>
      </w:r>
      <w:r w:rsidR="004B5969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семьям, проживающим 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в отдаленных населенных пункта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х Красноярского района, специалисты 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отделения </w:t>
      </w:r>
      <w:r w:rsidR="008C6182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приня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л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и активное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участие в выездах мобильной брига</w:t>
      </w:r>
      <w:r w:rsidR="008C6182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ды «Здоровая семья». За отчетный</w:t>
      </w:r>
      <w:r w:rsidR="003C4B3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период состоялось 13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выездов мобильной бригады, в том числе по замещающим </w:t>
      </w:r>
      <w:r w:rsidR="003C4B3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семьям. Услуги предоставлены 49 гражданам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. </w:t>
      </w:r>
    </w:p>
    <w:p w:rsidR="003A545F" w:rsidRDefault="003A545F" w:rsidP="003A54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</w:t>
      </w:r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Специалисты отделения приняли участие в первом этапе образовательного межведомственного антинаркотического проекта «Здоровый район</w:t>
      </w:r>
      <w:r w:rsidR="005C78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5C789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здоровый регион» и в рамках мероприятия посетили ряд семинаров, где познакомились с программами, направленными на предупреждение девиантного поведения и пропаганду здорового образа жизни среди подрастающего поколения, противодействие </w:t>
      </w:r>
      <w:proofErr w:type="spellStart"/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наркопреступности</w:t>
      </w:r>
      <w:proofErr w:type="spellEnd"/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развитие </w:t>
      </w:r>
      <w:proofErr w:type="spellStart"/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волонтерства</w:t>
      </w:r>
      <w:proofErr w:type="spellEnd"/>
      <w:r w:rsidRPr="003A545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53F79" w:rsidRDefault="00A53F79" w:rsidP="00A53F79">
      <w:pPr>
        <w:pStyle w:val="Standard"/>
        <w:jc w:val="both"/>
        <w:rPr>
          <w:rFonts w:eastAsia="Andale Sans UI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рамках Международного Д</w:t>
      </w:r>
      <w:r w:rsidR="003A545F" w:rsidRPr="003A545F">
        <w:rPr>
          <w:color w:val="000000"/>
          <w:sz w:val="28"/>
          <w:szCs w:val="28"/>
        </w:rPr>
        <w:t>ня инвалидов специалисты отделения провели ряд мероприятий, приуроченных к этой дате под девизом «Добро отзывчиво, как эхо». В рамках выездной формы работы специалисты от</w:t>
      </w:r>
      <w:r>
        <w:rPr>
          <w:color w:val="000000"/>
          <w:sz w:val="28"/>
          <w:szCs w:val="28"/>
        </w:rPr>
        <w:t xml:space="preserve">деления  посетили </w:t>
      </w:r>
      <w:r w:rsidR="003A545F" w:rsidRPr="003A545F">
        <w:rPr>
          <w:color w:val="000000"/>
          <w:sz w:val="28"/>
          <w:szCs w:val="28"/>
        </w:rPr>
        <w:t>семьи, воспитывающие детей с огранич</w:t>
      </w:r>
      <w:r>
        <w:rPr>
          <w:color w:val="000000"/>
          <w:sz w:val="28"/>
          <w:szCs w:val="28"/>
        </w:rPr>
        <w:t>енными возможностями здоровья. Д</w:t>
      </w:r>
      <w:r w:rsidR="003A545F" w:rsidRPr="003A545F">
        <w:rPr>
          <w:color w:val="000000"/>
          <w:sz w:val="28"/>
          <w:szCs w:val="28"/>
        </w:rPr>
        <w:t>ля детей, находящихся на социальном обслуживании в отделе</w:t>
      </w:r>
      <w:r>
        <w:rPr>
          <w:color w:val="000000"/>
          <w:sz w:val="28"/>
          <w:szCs w:val="28"/>
        </w:rPr>
        <w:t>нии, в рамках Д</w:t>
      </w:r>
      <w:r w:rsidR="003A545F" w:rsidRPr="003A545F">
        <w:rPr>
          <w:color w:val="000000"/>
          <w:sz w:val="28"/>
          <w:szCs w:val="28"/>
        </w:rPr>
        <w:t xml:space="preserve">ня инвалида, состоялся круглый стол, направленный на воспитание у детей чувства солидарности, </w:t>
      </w:r>
      <w:proofErr w:type="spellStart"/>
      <w:r w:rsidR="003A545F" w:rsidRPr="003A545F">
        <w:rPr>
          <w:color w:val="000000"/>
          <w:sz w:val="28"/>
          <w:szCs w:val="28"/>
        </w:rPr>
        <w:t>эмпатии</w:t>
      </w:r>
      <w:proofErr w:type="spellEnd"/>
      <w:r w:rsidR="003A545F" w:rsidRPr="003A545F">
        <w:rPr>
          <w:color w:val="000000"/>
          <w:sz w:val="28"/>
          <w:szCs w:val="28"/>
        </w:rPr>
        <w:t>, уважительного отношения к людям с проблемами в развитии.</w:t>
      </w:r>
      <w:r w:rsidRPr="00A53F79">
        <w:rPr>
          <w:rFonts w:eastAsia="Andale Sans UI"/>
          <w:sz w:val="28"/>
          <w:szCs w:val="28"/>
        </w:rPr>
        <w:t xml:space="preserve"> </w:t>
      </w:r>
    </w:p>
    <w:p w:rsidR="00A53F79" w:rsidRDefault="00A53F79" w:rsidP="00A53F79">
      <w:pPr>
        <w:pStyle w:val="Standard"/>
        <w:jc w:val="both"/>
        <w:rPr>
          <w:rFonts w:eastAsia="Andale Sans UI"/>
          <w:color w:val="000000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         </w:t>
      </w:r>
      <w:r w:rsidRPr="00A53F79">
        <w:rPr>
          <w:rFonts w:eastAsia="Andale Sans UI"/>
          <w:sz w:val="28"/>
          <w:szCs w:val="28"/>
        </w:rPr>
        <w:t xml:space="preserve">В рамках </w:t>
      </w:r>
      <w:r w:rsidRPr="00A53F79">
        <w:rPr>
          <w:rFonts w:eastAsia="Andale Sans UI"/>
          <w:sz w:val="28"/>
          <w:szCs w:val="28"/>
          <w:lang w:val="en-US"/>
        </w:rPr>
        <w:t>IX</w:t>
      </w:r>
      <w:r w:rsidRPr="00A53F79">
        <w:rPr>
          <w:rFonts w:eastAsia="Andale Sans UI"/>
          <w:sz w:val="28"/>
          <w:szCs w:val="28"/>
        </w:rPr>
        <w:t xml:space="preserve"> Всероссийской акции «Добровольцы — детям»  специалисты отделения провели шесть мероприятий, направленных на развитие познавательной сферы, культуры межличностного общения, пропаганду патриотизма и здорового образа жизни.</w:t>
      </w:r>
      <w:r w:rsidR="003C4B3F">
        <w:rPr>
          <w:rFonts w:eastAsia="Andale Sans UI"/>
          <w:sz w:val="28"/>
          <w:szCs w:val="28"/>
        </w:rPr>
        <w:t xml:space="preserve"> В мероприятиях приняли участие более 50 человек.</w:t>
      </w:r>
      <w:r w:rsidRPr="00A53F79">
        <w:rPr>
          <w:rFonts w:eastAsia="Andale Sans UI"/>
          <w:color w:val="000000"/>
          <w:sz w:val="28"/>
          <w:szCs w:val="28"/>
        </w:rPr>
        <w:t xml:space="preserve"> </w:t>
      </w:r>
    </w:p>
    <w:p w:rsidR="00A53F79" w:rsidRPr="003C4B3F" w:rsidRDefault="00A53F79" w:rsidP="003C4B3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rFonts w:eastAsia="Andale Sans UI"/>
          <w:color w:val="000000"/>
          <w:sz w:val="28"/>
          <w:szCs w:val="28"/>
        </w:rPr>
        <w:t xml:space="preserve"> </w:t>
      </w:r>
      <w:r w:rsidRPr="00A53F79">
        <w:rPr>
          <w:rFonts w:eastAsia="Andale Sans UI"/>
          <w:color w:val="000000"/>
          <w:sz w:val="28"/>
          <w:szCs w:val="28"/>
        </w:rPr>
        <w:t>Одним из  направлений  работы отделения,  является формирование здорового образа жизни семей и детей, находящихся на со</w:t>
      </w:r>
      <w:r>
        <w:rPr>
          <w:rFonts w:eastAsia="Andale Sans UI"/>
          <w:color w:val="000000"/>
          <w:sz w:val="28"/>
          <w:szCs w:val="28"/>
        </w:rPr>
        <w:t>циальном обслуживании. В 2020 году</w:t>
      </w:r>
      <w:r w:rsidRPr="00A53F79">
        <w:rPr>
          <w:rFonts w:eastAsia="Andale Sans UI"/>
          <w:color w:val="000000"/>
          <w:sz w:val="28"/>
          <w:szCs w:val="28"/>
        </w:rPr>
        <w:t xml:space="preserve"> проводились  мероприятия, направленные на формирование необходимых знаний, умений, навыков по сохранению и укреплению личного здоровья и использованию полученных знаний на практике, негативному отношению к вредным привычкам, пропаганде физической культуры и спорта в семье. </w:t>
      </w:r>
      <w:r w:rsidRPr="00A53F79">
        <w:rPr>
          <w:rFonts w:cs="Times New Roman CYR"/>
          <w:sz w:val="28"/>
          <w:szCs w:val="28"/>
        </w:rPr>
        <w:t>Так в</w:t>
      </w:r>
      <w:r w:rsidRPr="00A53F79">
        <w:rPr>
          <w:sz w:val="28"/>
          <w:szCs w:val="28"/>
        </w:rPr>
        <w:t xml:space="preserve"> рамках Всероссийской антинаркотической акции «Сообщи, где торгуют смертью» специалистами отделения по работе с семьей и детьми, совместно с </w:t>
      </w:r>
      <w:r w:rsidRPr="00A53F79">
        <w:rPr>
          <w:color w:val="000000"/>
          <w:sz w:val="28"/>
          <w:szCs w:val="28"/>
        </w:rPr>
        <w:t>детьми, находящимися на обслуживании</w:t>
      </w:r>
      <w:r>
        <w:rPr>
          <w:sz w:val="28"/>
          <w:szCs w:val="28"/>
        </w:rPr>
        <w:t>,</w:t>
      </w:r>
      <w:r w:rsidRPr="00A53F79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ли </w:t>
      </w:r>
      <w:r w:rsidRPr="00A53F79">
        <w:rPr>
          <w:sz w:val="28"/>
          <w:szCs w:val="28"/>
        </w:rPr>
        <w:t xml:space="preserve"> профилактические акции на улицах села Красный Яр,  в  ходе котор</w:t>
      </w:r>
      <w:r w:rsidR="00281AF2">
        <w:rPr>
          <w:sz w:val="28"/>
          <w:szCs w:val="28"/>
        </w:rPr>
        <w:t>ых</w:t>
      </w:r>
      <w:r w:rsidRPr="00A53F79">
        <w:rPr>
          <w:sz w:val="28"/>
          <w:szCs w:val="28"/>
        </w:rPr>
        <w:t xml:space="preserve"> жителям   розданы буклеты и листовки с контактными телефонами «горячих линий» и организаций, осуществляющих деятельность  в сфере реабилитации  наркозависимых на территории Астраханской области. На информационных стендах  учреждения размещена информация «Сообщи, где торгуют смертью». </w:t>
      </w:r>
      <w:r w:rsidRPr="00A53F79">
        <w:rPr>
          <w:rFonts w:eastAsia="Andale Sans UI" w:cs="Times New Roman CYR"/>
          <w:sz w:val="28"/>
          <w:szCs w:val="28"/>
        </w:rPr>
        <w:t>В рамках проведения в Астраханской области месячника мероприятий антинаркотической направленности и популяризации здорового образа жизни специалисты отделения по работе</w:t>
      </w:r>
      <w:r w:rsidR="00281AF2">
        <w:rPr>
          <w:rFonts w:eastAsia="Andale Sans UI" w:cs="Times New Roman CYR"/>
          <w:sz w:val="28"/>
          <w:szCs w:val="28"/>
        </w:rPr>
        <w:t xml:space="preserve"> с семьей и детьми</w:t>
      </w:r>
      <w:r w:rsidRPr="00A53F79">
        <w:rPr>
          <w:rFonts w:eastAsia="Andale Sans UI" w:cs="Times New Roman CYR"/>
          <w:sz w:val="28"/>
          <w:szCs w:val="28"/>
        </w:rPr>
        <w:t xml:space="preserve"> расклеили листовки </w:t>
      </w:r>
      <w:r w:rsidRPr="00A53F79">
        <w:rPr>
          <w:color w:val="000000"/>
          <w:sz w:val="28"/>
          <w:szCs w:val="28"/>
        </w:rPr>
        <w:t xml:space="preserve">на </w:t>
      </w:r>
      <w:r w:rsidR="00281AF2">
        <w:rPr>
          <w:color w:val="000000"/>
          <w:sz w:val="28"/>
          <w:szCs w:val="28"/>
        </w:rPr>
        <w:t xml:space="preserve">информационных </w:t>
      </w:r>
      <w:r w:rsidRPr="00A53F79">
        <w:rPr>
          <w:color w:val="000000"/>
          <w:sz w:val="28"/>
          <w:szCs w:val="28"/>
        </w:rPr>
        <w:t>стендах, расположенных в общественных местах.</w:t>
      </w:r>
      <w:r w:rsidR="003C4B3F">
        <w:rPr>
          <w:color w:val="000000"/>
          <w:sz w:val="28"/>
          <w:szCs w:val="28"/>
        </w:rPr>
        <w:t xml:space="preserve">  Участниками данных мероприятий стали более 60 человек.</w:t>
      </w:r>
    </w:p>
    <w:p w:rsidR="003C4B3F" w:rsidRDefault="003C4B3F" w:rsidP="003C4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 xml:space="preserve">       </w:t>
      </w:r>
      <w:r w:rsidRPr="003C4B3F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  <w:t>Специалисты отделения и дети, находящиеся на социальном обслуживании</w:t>
      </w:r>
      <w:r w:rsidR="003B1E34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  <w:t>,</w:t>
      </w:r>
      <w:r w:rsidRPr="003C4B3F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  <w:t xml:space="preserve"> приняли участие </w:t>
      </w:r>
      <w:r w:rsidRPr="003C4B3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bidi="en-US"/>
        </w:rPr>
        <w:t xml:space="preserve"> в акции «Здорово быть </w:t>
      </w:r>
      <w:proofErr w:type="gramStart"/>
      <w:r w:rsidRPr="003C4B3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bidi="en-US"/>
        </w:rPr>
        <w:t>здорово</w:t>
      </w:r>
      <w:proofErr w:type="gramEnd"/>
      <w:r w:rsidRPr="003C4B3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bidi="en-US"/>
        </w:rPr>
        <w:t>!»,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bidi="en-US"/>
        </w:rPr>
        <w:t xml:space="preserve"> </w:t>
      </w:r>
      <w:r w:rsidRPr="003C4B3F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en-US"/>
        </w:rPr>
        <w:t>конкурсах фестиваля   «Золотая осень», онлайн-марафоне «Пусть всегда будет мама!».</w:t>
      </w:r>
    </w:p>
    <w:p w:rsidR="003C4B3F" w:rsidRPr="003C4B3F" w:rsidRDefault="003C4B3F" w:rsidP="003C4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  <w:t xml:space="preserve">  С</w:t>
      </w:r>
      <w:r w:rsidRPr="003C4B3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овместно с сотрудниками государственной инспекции безопасности доро</w:t>
      </w:r>
      <w:r w:rsidR="003B1E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</w:t>
      </w:r>
      <w:r w:rsidRPr="003C4B3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ного движения района в преддверии новогодних праздников посетили семьи, воспитывающие детей с ограниченными возможностями здоровья с  акцией «Ново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годние сюрпризы от Деда Мороза».</w:t>
      </w:r>
    </w:p>
    <w:p w:rsidR="003C4B3F" w:rsidRPr="003C4B3F" w:rsidRDefault="003C4B3F" w:rsidP="003C4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</w:t>
      </w:r>
      <w:r w:rsidRPr="003C4B3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целях повышения квалификации специалисты отделения прошли стажировку «Организация психолого-педагогической помощи детям ОВЗ» в ГАУ АО «Научно — практический центр реабилитации детей «Коррекция 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развитие».</w:t>
      </w:r>
    </w:p>
    <w:p w:rsidR="003A545F" w:rsidRPr="003A545F" w:rsidRDefault="003A545F" w:rsidP="00A53F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</w:p>
    <w:p w:rsidR="0001321A" w:rsidRDefault="003C4B3F" w:rsidP="0026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507E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="004507E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«Школа третьего возраста»</w:t>
      </w:r>
      <w:r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507E8">
        <w:rPr>
          <w:rFonts w:ascii="Times New Roman" w:hAnsi="Times New Roman" w:cs="Times New Roman"/>
          <w:sz w:val="28"/>
          <w:szCs w:val="28"/>
        </w:rPr>
        <w:t>в</w:t>
      </w:r>
      <w:r w:rsidR="008C6182" w:rsidRPr="002643BA">
        <w:rPr>
          <w:rFonts w:ascii="Times New Roman" w:hAnsi="Times New Roman" w:cs="Times New Roman"/>
          <w:sz w:val="28"/>
          <w:szCs w:val="28"/>
        </w:rPr>
        <w:t xml:space="preserve"> </w:t>
      </w:r>
      <w:r w:rsidR="00E57AC6" w:rsidRPr="002643BA">
        <w:rPr>
          <w:rFonts w:ascii="Times New Roman" w:hAnsi="Times New Roman" w:cs="Times New Roman"/>
          <w:sz w:val="28"/>
          <w:szCs w:val="28"/>
        </w:rPr>
        <w:t xml:space="preserve">целях удовлетворения духовных, культурных, физических потребностей пожилых граждан 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учрежден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действует отделение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вение».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спец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иалистами отделения обслужено 57</w:t>
      </w:r>
      <w:r w:rsidR="0051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пожилых граждан</w:t>
      </w:r>
      <w:r w:rsidR="00E109B0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на 31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A6C57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1E3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</w:t>
      </w:r>
      <w:r w:rsidR="003D6E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сравнении с</w:t>
      </w:r>
      <w:r w:rsidR="00E10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и 2019 годами.</w:t>
      </w:r>
      <w:r w:rsidR="003D6E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09B0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объясняется тем, что в связи со сложившейся сложной эпидемиологической ситуацией в апреле, мае, июне 2020 г. </w:t>
      </w:r>
      <w:r w:rsidR="003B1E34" w:rsidRPr="0001281C">
        <w:rPr>
          <w:rFonts w:ascii="Times New Roman" w:hAnsi="Times New Roman" w:cs="Times New Roman"/>
          <w:sz w:val="28"/>
          <w:szCs w:val="28"/>
        </w:rPr>
        <w:t>в учреждении   временно приостановлено оказание социальных услуг в полустационарной форме</w:t>
      </w:r>
      <w:r w:rsidR="00E109B0">
        <w:rPr>
          <w:rFonts w:ascii="Times New Roman" w:hAnsi="Times New Roman" w:cs="Times New Roman"/>
          <w:sz w:val="28"/>
          <w:szCs w:val="28"/>
        </w:rPr>
        <w:t xml:space="preserve"> (объявление простоя по причинам, не зависящим от работодателя и работника: приказ от 25.05.2020 №183)</w:t>
      </w:r>
      <w:r w:rsidR="003B1E34">
        <w:rPr>
          <w:rFonts w:ascii="Times New Roman" w:hAnsi="Times New Roman" w:cs="Times New Roman"/>
          <w:sz w:val="28"/>
          <w:szCs w:val="28"/>
        </w:rPr>
        <w:t>.</w:t>
      </w:r>
      <w:r w:rsidR="00E109B0">
        <w:rPr>
          <w:rFonts w:ascii="Times New Roman" w:hAnsi="Times New Roman" w:cs="Times New Roman"/>
          <w:sz w:val="28"/>
          <w:szCs w:val="28"/>
        </w:rPr>
        <w:t xml:space="preserve">  </w:t>
      </w:r>
      <w:r w:rsidR="002643BA" w:rsidRPr="00F62C00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109B0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5</w:t>
      </w:r>
      <w:r w:rsidR="002643BA" w:rsidRPr="00F62C00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DA2A62" w:rsidRPr="00DA2A62" w:rsidRDefault="00DA2A62" w:rsidP="0026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BA" w:rsidRPr="00F62C00" w:rsidRDefault="00E109B0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5</w:t>
      </w:r>
      <w:r w:rsidR="002643BA" w:rsidRPr="00F62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2C0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Информация об обслуженных гражданах </w:t>
      </w:r>
    </w:p>
    <w:p w:rsidR="00C67DC0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19008" behindDoc="1" locked="0" layoutInCell="1" allowOverlap="1" wp14:anchorId="2CED7F8D" wp14:editId="2E4307BC">
            <wp:simplePos x="0" y="0"/>
            <wp:positionH relativeFrom="column">
              <wp:posOffset>671195</wp:posOffset>
            </wp:positionH>
            <wp:positionV relativeFrom="paragraph">
              <wp:posOffset>80010</wp:posOffset>
            </wp:positionV>
            <wp:extent cx="4152900" cy="23431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01321A" w:rsidRDefault="00515D1B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</w:t>
      </w:r>
      <w:r w:rsidR="00E014D1"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    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01.01.2021 г. количество обслуживаемых граждан в 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отделении</w:t>
      </w:r>
      <w:r w:rsidR="0001321A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вение»  составило 44 человека</w:t>
      </w:r>
      <w:r w:rsidR="003B1E3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них:</w:t>
      </w:r>
    </w:p>
    <w:p w:rsidR="0001321A" w:rsidRDefault="0001321A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инвалиды – 11 чел.;</w:t>
      </w:r>
    </w:p>
    <w:p w:rsidR="0001321A" w:rsidRDefault="0001321A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-ветераны труда – 23 чел.;</w:t>
      </w:r>
    </w:p>
    <w:p w:rsidR="0001321A" w:rsidRDefault="0001321A" w:rsidP="0001321A">
      <w:pPr>
        <w:pStyle w:val="11"/>
        <w:jc w:val="both"/>
        <w:rPr>
          <w:rFonts w:eastAsia="Times New Roman" w:cs="Times New Roman"/>
          <w:sz w:val="28"/>
          <w:szCs w:val="28"/>
          <w:lang w:val="ru-RU" w:eastAsia="ar-SA"/>
        </w:rPr>
      </w:pPr>
      <w:r w:rsidRPr="0001321A">
        <w:rPr>
          <w:rFonts w:eastAsia="Times New Roman" w:cs="Times New Roman"/>
          <w:sz w:val="28"/>
          <w:szCs w:val="28"/>
          <w:lang w:val="ru-RU" w:eastAsia="ar-SA"/>
        </w:rPr>
        <w:t>-пенсионеры – 10</w:t>
      </w:r>
      <w:r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4C022E" w:rsidRPr="0001321A" w:rsidRDefault="0001321A" w:rsidP="0001321A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</w:t>
      </w:r>
      <w:r w:rsidR="00515D1B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О</w:t>
      </w:r>
      <w:r w:rsidR="007708D8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>бслуживаемым гражданам в  отделении  предоставляются социально-медицинские, социально-правовые, социально-педагогические, социально-психологические услуги и услуги в целях повышения коммуникативного потенциала получателей социальных услуг, имеющих ограничения жизнедеятельности.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За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отчётный период специалистами отделения 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>предоставлено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 около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 7 000 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тысяч  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>услуг обслуживаемым гражданам</w:t>
      </w:r>
      <w:r w:rsidR="00E109B0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. </w:t>
      </w:r>
      <w:r w:rsidR="00E109B0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№6</w:t>
      </w:r>
      <w:r w:rsidR="00E109B0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)</w:t>
      </w:r>
      <w:r w:rsidR="00E109B0" w:rsidRPr="002C2FF4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 xml:space="preserve">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>Данный показатель снизился в сравнении с 2018, 2019 годами. Это объясняется тем, что, во-первых</w:t>
      </w:r>
      <w:r w:rsidR="003B1E34">
        <w:rPr>
          <w:rFonts w:eastAsia="Times New Roman" w:cs="Times New Roman"/>
          <w:sz w:val="28"/>
          <w:szCs w:val="28"/>
          <w:lang w:val="ru-RU" w:eastAsia="ru-RU"/>
        </w:rPr>
        <w:t>,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уменьшилось количество обслуженных граждан за отчетный период, во </w:t>
      </w:r>
      <w:r w:rsidR="007F1CB1">
        <w:rPr>
          <w:rFonts w:eastAsia="Times New Roman" w:cs="Times New Roman"/>
          <w:sz w:val="28"/>
          <w:szCs w:val="28"/>
          <w:lang w:val="ru-RU" w:eastAsia="ru-RU"/>
        </w:rPr>
        <w:t>–</w:t>
      </w:r>
      <w:r w:rsidR="00431D5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>вторых</w:t>
      </w:r>
      <w:r w:rsidR="003B1E34">
        <w:rPr>
          <w:rFonts w:eastAsia="Times New Roman" w:cs="Times New Roman"/>
          <w:sz w:val="28"/>
          <w:szCs w:val="28"/>
          <w:lang w:val="ru-RU" w:eastAsia="ru-RU"/>
        </w:rPr>
        <w:t>,</w:t>
      </w:r>
      <w:r w:rsidR="007F1CB1">
        <w:rPr>
          <w:rFonts w:eastAsia="Times New Roman" w:cs="Times New Roman"/>
          <w:sz w:val="28"/>
          <w:szCs w:val="28"/>
          <w:lang w:val="ru-RU" w:eastAsia="ru-RU"/>
        </w:rPr>
        <w:t xml:space="preserve"> в целях обеспечения санитарно-эпидемиологического благополучия </w:t>
      </w:r>
      <w:r w:rsidR="004C022E">
        <w:rPr>
          <w:rFonts w:eastAsia="Times New Roman" w:cs="Times New Roman"/>
          <w:sz w:val="28"/>
          <w:szCs w:val="28"/>
          <w:lang w:val="ru-RU" w:eastAsia="ru-RU"/>
        </w:rPr>
        <w:t xml:space="preserve">обслуживаемых </w:t>
      </w:r>
      <w:r w:rsidR="004C022E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граждан в связи с распространением новой </w:t>
      </w:r>
      <w:proofErr w:type="spellStart"/>
      <w:r w:rsidR="004C022E">
        <w:rPr>
          <w:rFonts w:eastAsia="Times New Roman" w:cs="Times New Roman"/>
          <w:sz w:val="28"/>
          <w:szCs w:val="28"/>
          <w:lang w:val="ru-RU" w:eastAsia="ru-RU"/>
        </w:rPr>
        <w:t>короновирусной</w:t>
      </w:r>
      <w:proofErr w:type="spellEnd"/>
      <w:r w:rsidR="004C022E">
        <w:rPr>
          <w:rFonts w:eastAsia="Times New Roman" w:cs="Times New Roman"/>
          <w:sz w:val="28"/>
          <w:szCs w:val="28"/>
          <w:lang w:val="ru-RU" w:eastAsia="ru-RU"/>
        </w:rPr>
        <w:t xml:space="preserve"> инфекции (</w:t>
      </w:r>
      <w:r w:rsidR="004C022E">
        <w:rPr>
          <w:rFonts w:eastAsia="Times New Roman" w:cs="Times New Roman"/>
          <w:sz w:val="28"/>
          <w:szCs w:val="28"/>
          <w:lang w:eastAsia="ru-RU"/>
        </w:rPr>
        <w:t>COVID</w:t>
      </w:r>
      <w:r w:rsidR="004C022E" w:rsidRPr="004C022E">
        <w:rPr>
          <w:rFonts w:eastAsia="Times New Roman" w:cs="Times New Roman"/>
          <w:sz w:val="28"/>
          <w:szCs w:val="28"/>
          <w:lang w:val="ru-RU" w:eastAsia="ru-RU"/>
        </w:rPr>
        <w:t>-19)</w:t>
      </w:r>
      <w:r w:rsidR="004C022E">
        <w:rPr>
          <w:rFonts w:eastAsia="Times New Roman" w:cs="Times New Roman"/>
          <w:sz w:val="28"/>
          <w:szCs w:val="28"/>
          <w:lang w:val="ru-RU" w:eastAsia="ru-RU"/>
        </w:rPr>
        <w:t xml:space="preserve"> на основании приказа руководителя учреждения от</w:t>
      </w:r>
      <w:r w:rsidR="004C022E" w:rsidRPr="004C022E">
        <w:rPr>
          <w:rFonts w:eastAsia="Times New Roman" w:cs="Times New Roman"/>
          <w:sz w:val="28"/>
          <w:szCs w:val="28"/>
          <w:lang w:val="ru-RU" w:eastAsia="ru-RU"/>
        </w:rPr>
        <w:t xml:space="preserve"> 17/03/2020 </w:t>
      </w:r>
      <w:r w:rsidR="004C022E">
        <w:rPr>
          <w:rFonts w:eastAsia="Times New Roman" w:cs="Times New Roman"/>
          <w:sz w:val="28"/>
          <w:szCs w:val="28"/>
          <w:lang w:val="ru-RU" w:eastAsia="ru-RU"/>
        </w:rPr>
        <w:t>№ 96</w:t>
      </w:r>
      <w:proofErr w:type="gramStart"/>
      <w:r w:rsidR="004C022E">
        <w:rPr>
          <w:rFonts w:eastAsia="Times New Roman" w:cs="Times New Roman"/>
          <w:sz w:val="28"/>
          <w:szCs w:val="28"/>
          <w:lang w:val="ru-RU" w:eastAsia="ru-RU"/>
        </w:rPr>
        <w:t xml:space="preserve"> А</w:t>
      </w:r>
      <w:proofErr w:type="gramEnd"/>
      <w:r w:rsidR="004C022E">
        <w:rPr>
          <w:rFonts w:eastAsia="Times New Roman" w:cs="Times New Roman"/>
          <w:sz w:val="28"/>
          <w:szCs w:val="28"/>
          <w:lang w:val="ru-RU" w:eastAsia="ru-RU"/>
        </w:rPr>
        <w:t xml:space="preserve"> временно</w:t>
      </w:r>
      <w:r w:rsidR="007F1CB1">
        <w:rPr>
          <w:rFonts w:eastAsia="Times New Roman" w:cs="Times New Roman"/>
          <w:sz w:val="28"/>
          <w:szCs w:val="28"/>
          <w:lang w:val="ru-RU" w:eastAsia="ru-RU"/>
        </w:rPr>
        <w:t xml:space="preserve"> приостан</w:t>
      </w:r>
      <w:r w:rsidR="004C022E">
        <w:rPr>
          <w:rFonts w:eastAsia="Times New Roman" w:cs="Times New Roman"/>
          <w:sz w:val="28"/>
          <w:szCs w:val="28"/>
          <w:lang w:val="ru-RU" w:eastAsia="ru-RU"/>
        </w:rPr>
        <w:t xml:space="preserve">овлено оказание </w:t>
      </w:r>
      <w:r w:rsidR="007F1CB1">
        <w:rPr>
          <w:rFonts w:eastAsia="Times New Roman" w:cs="Times New Roman"/>
          <w:sz w:val="28"/>
          <w:szCs w:val="28"/>
          <w:lang w:val="ru-RU" w:eastAsia="ru-RU"/>
        </w:rPr>
        <w:t>социальных услуг в отделении в период апрель, май, июнь 2020 г.</w:t>
      </w:r>
    </w:p>
    <w:p w:rsidR="0001321A" w:rsidRDefault="0001321A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3E2" w:rsidRPr="003D6E6C" w:rsidRDefault="00E109B0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6</w:t>
      </w:r>
      <w:r w:rsidR="00FA63E2"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FA63E2" w:rsidRPr="003D6E6C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3E2" w:rsidRPr="002C2531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D6E6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оказанных услугах</w:t>
      </w:r>
    </w:p>
    <w:p w:rsidR="002643BA" w:rsidRDefault="006038AB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4128" behindDoc="1" locked="0" layoutInCell="1" allowOverlap="1" wp14:anchorId="4B57117B" wp14:editId="6646688F">
            <wp:simplePos x="0" y="0"/>
            <wp:positionH relativeFrom="column">
              <wp:posOffset>566420</wp:posOffset>
            </wp:positionH>
            <wp:positionV relativeFrom="paragraph">
              <wp:posOffset>46355</wp:posOffset>
            </wp:positionV>
            <wp:extent cx="4514850" cy="2400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D1"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1056" behindDoc="1" locked="0" layoutInCell="1" allowOverlap="1" wp14:anchorId="4DEFDB2F" wp14:editId="05B8745E">
            <wp:simplePos x="0" y="0"/>
            <wp:positionH relativeFrom="column">
              <wp:posOffset>566420</wp:posOffset>
            </wp:positionH>
            <wp:positionV relativeFrom="paragraph">
              <wp:posOffset>103505</wp:posOffset>
            </wp:positionV>
            <wp:extent cx="4514850" cy="2400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E014D1" w:rsidRDefault="00515D1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C5A" w:rsidRDefault="00E014D1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отделении построена в </w:t>
      </w:r>
      <w:r w:rsidR="000E7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кружковых занятий. </w:t>
      </w:r>
      <w:proofErr w:type="gramStart"/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ежедневно, по разным направлениям: декоративно-прикладное, музык</w:t>
      </w:r>
      <w:r w:rsidR="00CD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альное, спортивное, юридическое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психологическое, туристическое, проводятся мероприятия развлекательного характера, занятия по обучению </w:t>
      </w:r>
      <w:r w:rsidR="00A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грамотности.</w:t>
      </w:r>
      <w:proofErr w:type="gramEnd"/>
      <w:r w:rsidR="00E57AC6">
        <w:rPr>
          <w:rFonts w:ascii="Times New Roman" w:hAnsi="Times New Roman" w:cs="Times New Roman"/>
          <w:sz w:val="28"/>
          <w:szCs w:val="28"/>
        </w:rPr>
        <w:t xml:space="preserve">  </w:t>
      </w:r>
      <w:r w:rsidR="007708D8">
        <w:rPr>
          <w:rFonts w:ascii="Times New Roman" w:hAnsi="Times New Roman" w:cs="Times New Roman"/>
          <w:sz w:val="28"/>
          <w:szCs w:val="28"/>
        </w:rPr>
        <w:t>На занятиях декоративно</w:t>
      </w:r>
      <w:r w:rsidR="00CD4F63">
        <w:rPr>
          <w:rFonts w:ascii="Times New Roman" w:hAnsi="Times New Roman" w:cs="Times New Roman"/>
          <w:sz w:val="28"/>
          <w:szCs w:val="28"/>
        </w:rPr>
        <w:t>-</w:t>
      </w:r>
      <w:r w:rsidR="007708D8">
        <w:rPr>
          <w:rFonts w:ascii="Times New Roman" w:hAnsi="Times New Roman" w:cs="Times New Roman"/>
          <w:sz w:val="28"/>
          <w:szCs w:val="28"/>
        </w:rPr>
        <w:t>прикладного творчества, музыкальных занятиях пенсионеры активно делятся своим жизненными знани</w:t>
      </w:r>
      <w:r w:rsidR="00CD4F63">
        <w:rPr>
          <w:rFonts w:ascii="Times New Roman" w:hAnsi="Times New Roman" w:cs="Times New Roman"/>
          <w:sz w:val="28"/>
          <w:szCs w:val="28"/>
        </w:rPr>
        <w:t xml:space="preserve">ями, навыками и умениями, </w:t>
      </w:r>
      <w:r w:rsidR="007708D8">
        <w:rPr>
          <w:rFonts w:ascii="Times New Roman" w:hAnsi="Times New Roman" w:cs="Times New Roman"/>
          <w:sz w:val="28"/>
          <w:szCs w:val="28"/>
        </w:rPr>
        <w:t xml:space="preserve">передавая свой опыт подрастающему поколению. </w:t>
      </w:r>
      <w:r w:rsidR="00E57AC6">
        <w:rPr>
          <w:rFonts w:ascii="Times New Roman" w:hAnsi="Times New Roman" w:cs="Times New Roman"/>
          <w:sz w:val="28"/>
          <w:szCs w:val="28"/>
        </w:rPr>
        <w:t>Пожилые граждане с большим удовольствием посещают спортивные занятия, соревнования, эст</w:t>
      </w:r>
      <w:r w:rsidR="00FA63E2">
        <w:rPr>
          <w:rFonts w:ascii="Times New Roman" w:hAnsi="Times New Roman" w:cs="Times New Roman"/>
          <w:sz w:val="28"/>
          <w:szCs w:val="28"/>
        </w:rPr>
        <w:t>афеты</w:t>
      </w:r>
      <w:r w:rsidR="00AF1D8A">
        <w:rPr>
          <w:rFonts w:ascii="Times New Roman" w:hAnsi="Times New Roman" w:cs="Times New Roman"/>
          <w:sz w:val="28"/>
          <w:szCs w:val="28"/>
        </w:rPr>
        <w:t>.</w:t>
      </w:r>
      <w:r w:rsidR="007708D8">
        <w:rPr>
          <w:rFonts w:ascii="Times New Roman" w:hAnsi="Times New Roman" w:cs="Times New Roman"/>
          <w:sz w:val="28"/>
          <w:szCs w:val="28"/>
        </w:rPr>
        <w:t xml:space="preserve"> </w:t>
      </w:r>
      <w:r w:rsidR="007708D8" w:rsidRPr="00CD54DD">
        <w:rPr>
          <w:rFonts w:ascii="Times New Roman" w:hAnsi="Times New Roman" w:cs="Times New Roman"/>
          <w:sz w:val="28"/>
          <w:szCs w:val="28"/>
        </w:rPr>
        <w:t>Систематические занятия физическими у</w:t>
      </w:r>
      <w:r w:rsidR="0016044B">
        <w:rPr>
          <w:rFonts w:ascii="Times New Roman" w:hAnsi="Times New Roman" w:cs="Times New Roman"/>
          <w:sz w:val="28"/>
          <w:szCs w:val="28"/>
        </w:rPr>
        <w:t>пражнениями, существенно повышают</w:t>
      </w:r>
      <w:r w:rsidR="007708D8" w:rsidRPr="00CD54DD">
        <w:rPr>
          <w:rFonts w:ascii="Times New Roman" w:hAnsi="Times New Roman" w:cs="Times New Roman"/>
          <w:sz w:val="28"/>
          <w:szCs w:val="28"/>
        </w:rPr>
        <w:t xml:space="preserve"> физическую работоспособность человека, сказываются благоприятно и на умственной деятельности, продлевают активное долголе</w:t>
      </w:r>
      <w:r w:rsidR="007708D8">
        <w:rPr>
          <w:rFonts w:ascii="Times New Roman" w:hAnsi="Times New Roman" w:cs="Times New Roman"/>
          <w:sz w:val="28"/>
          <w:szCs w:val="28"/>
        </w:rPr>
        <w:t>тие.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Обслуживаемые имеют хорошую возможность задать интересующие их вопросы, например, вопросы в сфере пенсионного обеспечения, мер социальной поддержки, вопросы юридического характера, медицинского направления. 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различных организаций, ведомств, структур, религиозных конфессий  - частые гости в отделении.</w:t>
      </w:r>
      <w:r w:rsidR="002B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учреждения действуют 4 кружка по интересам: «Город мастеров» (декоративно-прикладное искусство), «Музыкальная гармония» (хоровые музыкальные занятия), «Дама Фитнес» (спортивные занятия), «Каблучок» (танцевальный кружок).  Занятия проводятся согласно утвержденному плану, учитывая возрастные критерии, интересы, физические возможности получателей социальных услуг. </w:t>
      </w:r>
    </w:p>
    <w:p w:rsidR="0001321A" w:rsidRDefault="0001321A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321A" w:rsidRDefault="0001321A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01321A" w:rsidRDefault="0001321A" w:rsidP="00823A3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23A32" w:rsidRPr="00B57F5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B57F5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BF0645" w:rsidRDefault="00823A32" w:rsidP="00FF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57F5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Реализация комплексных программных мероприят</w:t>
      </w:r>
      <w:r w:rsidR="00E014D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ий, социально-значимых проектов</w:t>
      </w:r>
      <w:r w:rsidR="00BF064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A774E5" w:rsidRDefault="00A774E5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</w:t>
      </w:r>
      <w:r w:rsidR="00BF06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 xml:space="preserve">рамках реализации национального проекта «Демография», регионального  проекта «Старшее поколение» 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>на базе учреждения создана мобильна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 xml:space="preserve"> бригада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доставке пожилых граждан в медицинские учреждения, доставке медицинских работников из медицинских учреждений, а также доставке продуктов питания, лекарственных средств, предметов первой необходимости лицам старше 65 лет, проживающим в сельской местности. 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>ю деятельности специалистов данного направления является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доступности социального обслуживания и медицинской помощи, укрепления здоровья, увеличение периода активного долголетия и продолжительности здоровой жизни граждан старшего поколения, проживающих в сельской местности.</w:t>
      </w:r>
      <w:r w:rsidRPr="00A774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№3</w:t>
      </w:r>
      <w:r w:rsidR="006038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A774E5" w:rsidRPr="00425D5B" w:rsidRDefault="00A774E5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3</w:t>
      </w:r>
    </w:p>
    <w:p w:rsidR="00A774E5" w:rsidRDefault="00A774E5" w:rsidP="00A774E5">
      <w:pPr>
        <w:pStyle w:val="af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0645" w:rsidRPr="00BF0645" w:rsidRDefault="00A774E5" w:rsidP="00A774E5">
      <w:pPr>
        <w:pStyle w:val="af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74E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BF0645" w:rsidRPr="00BF0645" w:rsidRDefault="00BF0645" w:rsidP="00BF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482"/>
        <w:gridCol w:w="2204"/>
      </w:tblGrid>
      <w:tr w:rsidR="00BF0645" w:rsidRPr="00BF0645" w:rsidTr="00A774E5">
        <w:trPr>
          <w:trHeight w:val="615"/>
        </w:trPr>
        <w:tc>
          <w:tcPr>
            <w:tcW w:w="1809" w:type="dxa"/>
            <w:vMerge w:val="restart"/>
          </w:tcPr>
          <w:p w:rsidR="00A774E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Всего выездов мобильной бригады </w:t>
            </w:r>
          </w:p>
          <w:p w:rsidR="00BF0645" w:rsidRPr="00BF0645" w:rsidRDefault="00BF0645" w:rsidP="00A774E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за 2020 год</w:t>
            </w:r>
          </w:p>
        </w:tc>
        <w:tc>
          <w:tcPr>
            <w:tcW w:w="1843" w:type="dxa"/>
            <w:vMerge w:val="restart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gramStart"/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Общее количество охваченных граждан старше 65</w:t>
            </w:r>
            <w:proofErr w:type="gramEnd"/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+</w:t>
            </w: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(человек)</w:t>
            </w:r>
          </w:p>
        </w:tc>
        <w:tc>
          <w:tcPr>
            <w:tcW w:w="5954" w:type="dxa"/>
            <w:gridSpan w:val="3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Количество граждан старше 65</w:t>
            </w:r>
            <w:r w:rsidR="0016044B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лет, чел.</w:t>
            </w:r>
          </w:p>
        </w:tc>
      </w:tr>
      <w:tr w:rsidR="00A774E5" w:rsidRPr="00BF0645" w:rsidTr="00A774E5">
        <w:trPr>
          <w:trHeight w:val="1965"/>
        </w:trPr>
        <w:tc>
          <w:tcPr>
            <w:tcW w:w="1809" w:type="dxa"/>
            <w:vMerge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Доставка медицинских работников на дом, согласно распоряжению Правительства Астраханской области от 22.06.2020г.</w:t>
            </w: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№238-Пр</w:t>
            </w:r>
          </w:p>
        </w:tc>
        <w:tc>
          <w:tcPr>
            <w:tcW w:w="1482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Доставлено в медицинские организации</w:t>
            </w:r>
          </w:p>
        </w:tc>
        <w:tc>
          <w:tcPr>
            <w:tcW w:w="2204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Покупка и доставка лекарственных средств, медицинских изделий, продуктов питания, предметов первой необходимости </w:t>
            </w:r>
          </w:p>
        </w:tc>
      </w:tr>
      <w:tr w:rsidR="00A774E5" w:rsidRPr="00BF0645" w:rsidTr="00A774E5">
        <w:tc>
          <w:tcPr>
            <w:tcW w:w="1809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306</w:t>
            </w:r>
          </w:p>
        </w:tc>
        <w:tc>
          <w:tcPr>
            <w:tcW w:w="2268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101</w:t>
            </w:r>
          </w:p>
        </w:tc>
        <w:tc>
          <w:tcPr>
            <w:tcW w:w="1482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2204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F064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146</w:t>
            </w:r>
          </w:p>
        </w:tc>
      </w:tr>
    </w:tbl>
    <w:p w:rsidR="00BF0645" w:rsidRPr="00BF0645" w:rsidRDefault="00BF0645" w:rsidP="00BF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645" w:rsidRDefault="009060E3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Мобильная бригада обеспечена специализированным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автотранспортным</w:t>
      </w:r>
      <w:r w:rsidR="00A7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Выезды специалистов осуществляются в соответствии с утвержденным графиком выездов, согласованным с медицинской организацией.</w:t>
      </w:r>
    </w:p>
    <w:p w:rsidR="00E37E81" w:rsidRPr="00A774E5" w:rsidRDefault="009060E3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2020 году в учреждении 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прошли мероприятия по реализации областного социального  проекта «Все в сеть!». За отчетный период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обучени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 компьютерным навыкам прошли 5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человек, которым вручены соответствующие сертификаты.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Участница проекта «Все в сеть!» - победитель районного конкурса компьютерной грамотности приняла участие 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в областном  чемпионате среди гра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ждан пожилого возраста</w:t>
      </w:r>
      <w:r w:rsidR="003179F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4 пенсионера 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приняли участие  в конкурсе «Спасибо, интернет - 2020».</w:t>
      </w:r>
    </w:p>
    <w:p w:rsidR="00E37E81" w:rsidRPr="00030DC7" w:rsidRDefault="00E37E81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Pr="00030D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территории Красноярского района продолжается реализа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ция проекта «Социальный туризм».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Д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анная программа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н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ацелен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на пожилых граждан,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что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позволяет им совершать увлекательные путешествия по уникальным местам Астраханского региона, изучать достопримечательности,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тправляться в увлекательные поездки к живописным местам.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</w:t>
      </w:r>
    </w:p>
    <w:p w:rsidR="00E37E81" w:rsidRDefault="00633D23" w:rsidP="00E37E81">
      <w:pPr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     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В 2020</w:t>
      </w:r>
      <w:r w:rsidR="00E37E81"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году пожилые активисты совершили 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экскурсии</w:t>
      </w:r>
      <w:r w:rsidR="00E37E81"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в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Красноярский краеведческий Музей, в Храм Христа Спасителя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,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экскурсионная поездка по р. Волге «По волнам памяти»</w:t>
      </w:r>
      <w:r w:rsidR="00E37E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. В проекте приняли участие 48 человек.</w:t>
      </w:r>
    </w:p>
    <w:p w:rsidR="0061061B" w:rsidRDefault="00633D23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2020</w:t>
      </w:r>
      <w:r w:rsidR="0087304C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1061B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году специалисты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учреждения</w:t>
      </w:r>
      <w:r w:rsidR="0061061B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а также получатели социальных услуг приняли участие в следующих конкурсных мероприятиях:</w:t>
      </w:r>
    </w:p>
    <w:p w:rsidR="00B5164D" w:rsidRPr="00633D23" w:rsidRDefault="00B5164D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-Всероссийский конкурс социальной рекламы антинаркотической направленности и пропаганды здорового образа жизни «Спасем жизнь вместе!»</w:t>
      </w:r>
      <w:r w:rsidR="00FD34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(10 чел.);</w:t>
      </w:r>
    </w:p>
    <w:p w:rsidR="00633D23" w:rsidRDefault="00633D23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-областной конкурс «Творчеством мы край свой славим!» (10 чел.);</w:t>
      </w:r>
    </w:p>
    <w:p w:rsidR="00633D23" w:rsidRDefault="00633D23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-творческие онлайн-конкурсы «У каждого из нас в душе Россия», «»День семьи, любви и верности» (20 чел.);</w:t>
      </w:r>
    </w:p>
    <w:p w:rsidR="00633D23" w:rsidRDefault="00633D23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-фотоконкурсы «Цветочная клумба», «Золотая осень» (14 чел.);</w:t>
      </w:r>
    </w:p>
    <w:p w:rsidR="00AD488C" w:rsidRDefault="00AD488C" w:rsidP="00AD488C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-областной конкурс «Особенное счастье» (2 чел.);</w:t>
      </w:r>
    </w:p>
    <w:p w:rsidR="00AD488C" w:rsidRDefault="00AD488C" w:rsidP="00AD488C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-районный онлайн-марафон «Пусть всегда будет мама!» (8 чел.);</w:t>
      </w:r>
    </w:p>
    <w:p w:rsidR="00AD488C" w:rsidRDefault="00AD488C" w:rsidP="00AD488C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-акция «Вечное эхо добра», в преддверии  Дня инвалида (10 чел.);</w:t>
      </w:r>
    </w:p>
    <w:p w:rsidR="00633D23" w:rsidRDefault="00633D23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-районный конкурс-фестиваль патриотической песни «Нам этот мир завещано беречь»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>46 чел.);</w:t>
      </w:r>
    </w:p>
    <w:p w:rsidR="00633D23" w:rsidRDefault="00633D23" w:rsidP="0061061B">
      <w:pPr>
        <w:pStyle w:val="11"/>
        <w:keepLines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-экологический </w:t>
      </w:r>
      <w:r w:rsidR="00AD488C">
        <w:rPr>
          <w:rFonts w:eastAsia="Times New Roman" w:cs="Times New Roman"/>
          <w:sz w:val="28"/>
          <w:szCs w:val="28"/>
          <w:lang w:val="ru-RU" w:eastAsia="ru-RU"/>
        </w:rPr>
        <w:t xml:space="preserve"> турнир «Все это называется природой» (18 чел.);</w:t>
      </w:r>
    </w:p>
    <w:p w:rsidR="00633D23" w:rsidRDefault="00633D23" w:rsidP="00FD342A">
      <w:pPr>
        <w:pStyle w:val="11"/>
        <w:keepLines/>
        <w:tabs>
          <w:tab w:val="left" w:pos="2835"/>
        </w:tabs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 районный фестиваль «Души серебряные струны», посвященный 75-летию Победы (42 че</w:t>
      </w:r>
      <w:r w:rsidR="00AD488C">
        <w:rPr>
          <w:rFonts w:eastAsia="Times New Roman" w:cs="Times New Roman"/>
          <w:sz w:val="28"/>
          <w:szCs w:val="28"/>
          <w:lang w:val="ru-RU" w:eastAsia="ru-RU"/>
        </w:rPr>
        <w:t>л.).</w:t>
      </w:r>
    </w:p>
    <w:p w:rsidR="00633D23" w:rsidRDefault="00633D23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p w:rsidR="00FD342A" w:rsidRPr="00D854FC" w:rsidRDefault="00FD342A" w:rsidP="0061061B">
      <w:pPr>
        <w:pStyle w:val="11"/>
        <w:keepLines/>
        <w:jc w:val="both"/>
        <w:rPr>
          <w:rFonts w:eastAsia="Times New Roman" w:cs="Times New Roman"/>
          <w:kern w:val="3"/>
          <w:sz w:val="28"/>
          <w:szCs w:val="28"/>
          <w:shd w:val="clear" w:color="auto" w:fill="FFFFFF"/>
          <w:lang w:val="ru-RU" w:eastAsia="zh-CN"/>
        </w:rPr>
      </w:pPr>
    </w:p>
    <w:tbl>
      <w:tblPr>
        <w:tblpPr w:leftFromText="180" w:rightFromText="180" w:vertAnchor="text" w:tblpX="3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23A32" w:rsidRPr="00823A32" w:rsidTr="00AB43D4">
        <w:trPr>
          <w:trHeight w:val="8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3A32" w:rsidRPr="00823A32" w:rsidRDefault="00823A32" w:rsidP="00A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FD342A" w:rsidRPr="00FD342A" w:rsidRDefault="00B5164D" w:rsidP="00AE7E1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21464" w:rsidRPr="003832C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D854FC" w:rsidRPr="003832CA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IV</w:t>
      </w:r>
      <w:r w:rsidRPr="003832C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FD342A" w:rsidRPr="00D854FC" w:rsidRDefault="004253AC" w:rsidP="00FD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          </w:t>
      </w:r>
      <w:r w:rsidR="00FD342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</w:t>
      </w:r>
      <w:r w:rsidR="00823A32" w:rsidRPr="00D854F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Укреплени</w:t>
      </w:r>
      <w:r w:rsidR="00FD342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е </w:t>
      </w:r>
      <w:r w:rsidR="00583D4C" w:rsidRPr="00D854F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материально-технической базы</w:t>
      </w:r>
      <w:r w:rsidR="00FD342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Важным условием повышения качества и эффективности предоставления государственных услуг является осуществление мероприятий по укреплению материально-технической базы.</w:t>
      </w:r>
    </w:p>
    <w:p w:rsidR="00FD342A" w:rsidRPr="00FD342A" w:rsidRDefault="004253AC" w:rsidP="004253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2020 году на укрепление материально-технической базы и на противопожарные мероприятия из бюджета Астраханской области учреждению выделено 527,5 </w:t>
      </w:r>
      <w:r w:rsidR="00FD342A"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r w:rsidR="003832C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,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том числе затраты </w:t>
      </w:r>
      <w:proofErr w:type="gramStart"/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содержание транспортных средств — 24,9 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3832C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- </w:t>
      </w:r>
      <w:r w:rsidR="00FD342A"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заправку и ремонт компьютерной техники —42,1  тыс. рублей</w:t>
      </w:r>
      <w:proofErr w:type="gramStart"/>
      <w:r w:rsidR="00FD342A"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 техническую экспертизу оборудования -5,2 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 проверки (калибровка) средств измерений – 1,9 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 ремонт оборудования – 7,4 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проведение подготовки к отопительному сезону (</w:t>
      </w:r>
      <w:proofErr w:type="spellStart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опрессовка</w:t>
      </w:r>
      <w:proofErr w:type="spellEnd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промывка системы  отопления, сервисное   и    техническое  обслуживание  узла   учета   тепловой  энергии   в    административном   здании, замена водопроводной линии) – 83.6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противопожарные мероприятия (обучение проверки знаний по учебной программе "Пожарно-технический минимум»</w:t>
      </w:r>
      <w:r w:rsidR="003832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выполнение работ по техническому обслуживанию установок автоматической пожарной сигнализации и систем, испытание пожарного крана и рукавов на водоотдачу, переосвидетельствование и перезарядка огнетушителей, огнезащитная обработка деревянных конструкций чердачного помещения в административном здании, проведение замеров технических параметров электросети и заземления) – 65,2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рублей.;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установка видеонаблюдения – 18,6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на   приобретение оборудования (телефонный аппарат, накопители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USB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карты памяти, </w:t>
      </w:r>
      <w:proofErr w:type="spellStart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рециркулятор</w:t>
      </w:r>
      <w:proofErr w:type="spellEnd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бактерицидный для обеззараживания воздуха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 18,90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приобретение офисной мебели (стол письменный) – 2,7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Pr="00FD342A" w:rsidRDefault="00FD342A" w:rsidP="00FD34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-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приобретение материальных запасов (канц.</w:t>
      </w:r>
      <w:r w:rsidR="00383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то</w:t>
      </w:r>
      <w:r w:rsidR="004253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вары,</w:t>
      </w:r>
      <w:r w:rsidR="00383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253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хоз.</w:t>
      </w:r>
      <w:r w:rsidR="00383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253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товары, моющие средст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ва, средства индивидуальной защиты, ст</w:t>
      </w:r>
      <w:r w:rsidR="00383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оит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  <w:r w:rsidR="00383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proofErr w:type="gramEnd"/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атериалы, мягкий инвентарь, ГСМ) – 257,0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рублей.</w:t>
      </w:r>
    </w:p>
    <w:p w:rsidR="00FD342A" w:rsidRPr="00FD342A" w:rsidRDefault="00FD342A" w:rsidP="00FD342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D34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="004253A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Поступило в безвозмездное пользование от государственного автономного учреждения Астраханской области "Многопрофильный социальный центр "Содействие»: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- компьютер в сборе </w:t>
      </w:r>
      <w:proofErr w:type="spellStart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Intel</w:t>
      </w:r>
      <w:proofErr w:type="spellEnd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Core</w:t>
      </w:r>
      <w:proofErr w:type="spellEnd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i38100/H310/8ГбDDR4/HDD500Гб/ стоимостью 62,8 тыс. рублей;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-  МФУ </w:t>
      </w:r>
      <w:proofErr w:type="spellStart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Work</w:t>
      </w:r>
      <w:proofErr w:type="spellEnd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Centre</w:t>
      </w:r>
      <w:proofErr w:type="spellEnd"/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3025NI стоимостью 19,9 тыс. рублей</w:t>
      </w:r>
      <w:r w:rsidR="004253A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FD342A" w:rsidRPr="00FD342A" w:rsidRDefault="004253AC" w:rsidP="004253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</w:t>
      </w:r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письма МСР и</w:t>
      </w:r>
      <w:proofErr w:type="gramStart"/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 от 29.10.2015 № 10101/0602 «Об оптимизации расходов бюджета АО» и приказа директора учреждения от 30.12.2019 № 769 проведены мероприятия по экономии бюджетных средств. </w:t>
      </w:r>
    </w:p>
    <w:p w:rsidR="004253AC" w:rsidRDefault="004253AC" w:rsidP="004253AC">
      <w:pPr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мероприятия сэкономлено бюджетных средств на закупку товаров (приобретения бумаги для офисной техники) по результатам проведенного электронного аукциона в сумме 679 руб. 80 коп. </w:t>
      </w:r>
    </w:p>
    <w:p w:rsidR="003200F8" w:rsidRPr="004253AC" w:rsidRDefault="004253AC" w:rsidP="004253AC">
      <w:pPr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kern w:val="1"/>
          <w:lang w:eastAsia="ar-SA"/>
        </w:rPr>
        <w:lastRenderedPageBreak/>
        <w:t xml:space="preserve">                                                                    </w:t>
      </w:r>
      <w:r w:rsidR="005050EB">
        <w:rPr>
          <w:rFonts w:ascii="Calibri" w:eastAsia="SimSun" w:hAnsi="Calibri" w:cs="Calibri"/>
          <w:kern w:val="1"/>
          <w:lang w:eastAsia="ar-SA"/>
        </w:rPr>
        <w:t xml:space="preserve">          </w:t>
      </w:r>
      <w:r w:rsidR="00823A32" w:rsidRPr="0089147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89147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823A32" w:rsidRDefault="00404199" w:rsidP="003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9147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Организация методической работы</w:t>
      </w:r>
      <w:r w:rsidR="004253A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60666C" w:rsidRPr="0060666C" w:rsidRDefault="004253AC" w:rsidP="0060666C">
      <w:pPr>
        <w:pStyle w:val="Standard"/>
        <w:tabs>
          <w:tab w:val="left" w:pos="3300"/>
        </w:tabs>
        <w:jc w:val="both"/>
        <w:rPr>
          <w:rFonts w:eastAsia="Calibri" w:cs="Calibri"/>
          <w:sz w:val="28"/>
          <w:szCs w:val="28"/>
          <w:lang w:eastAsia="zh-CN"/>
        </w:rPr>
      </w:pPr>
      <w:r>
        <w:rPr>
          <w:b/>
          <w:color w:val="0070C0"/>
          <w:kern w:val="0"/>
          <w:sz w:val="32"/>
          <w:szCs w:val="32"/>
        </w:rPr>
        <w:t xml:space="preserve">      </w:t>
      </w:r>
      <w:r w:rsidR="003200F8" w:rsidRPr="003200F8">
        <w:rPr>
          <w:sz w:val="28"/>
          <w:szCs w:val="28"/>
          <w:lang w:eastAsia="zh-CN"/>
        </w:rPr>
        <w:t xml:space="preserve">  </w:t>
      </w:r>
      <w:r w:rsidR="00D73FBA">
        <w:rPr>
          <w:rFonts w:eastAsia="Calibri" w:cs="Calibri"/>
          <w:sz w:val="28"/>
          <w:szCs w:val="28"/>
          <w:lang w:eastAsia="zh-CN"/>
        </w:rPr>
        <w:t xml:space="preserve">В целях повышения  профессионального уровня, развития творческого потенциала,  изучения инновационных методик работы в сфере социального обслуживания  в учреждении </w:t>
      </w:r>
      <w:r w:rsidR="003200F8" w:rsidRPr="003200F8">
        <w:rPr>
          <w:rFonts w:eastAsia="Calibri" w:cs="Calibri"/>
          <w:sz w:val="28"/>
          <w:szCs w:val="28"/>
          <w:lang w:eastAsia="zh-CN"/>
        </w:rPr>
        <w:t>ежемесячно проводятся</w:t>
      </w:r>
      <w:r w:rsidR="00D73FBA">
        <w:rPr>
          <w:rFonts w:eastAsia="Calibri" w:cs="Calibri"/>
          <w:sz w:val="28"/>
          <w:szCs w:val="28"/>
          <w:lang w:eastAsia="zh-CN"/>
        </w:rPr>
        <w:t xml:space="preserve"> обучающие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семинары - совещания по актуальным вопросам и нововведениям в сфере предоставления социальных услуг.</w:t>
      </w:r>
    </w:p>
    <w:p w:rsidR="003200F8" w:rsidRPr="003200F8" w:rsidRDefault="0060666C" w:rsidP="0060666C">
      <w:pPr>
        <w:pStyle w:val="Standard"/>
        <w:tabs>
          <w:tab w:val="left" w:pos="3300"/>
        </w:tabs>
        <w:jc w:val="both"/>
        <w:rPr>
          <w:sz w:val="28"/>
          <w:szCs w:val="28"/>
          <w:lang w:eastAsia="zh-CN"/>
        </w:rPr>
      </w:pPr>
      <w:r w:rsidRPr="0060666C">
        <w:rPr>
          <w:rFonts w:eastAsia="Calibri" w:cs="Calibri"/>
          <w:sz w:val="28"/>
          <w:szCs w:val="28"/>
          <w:lang w:eastAsia="zh-CN"/>
        </w:rPr>
        <w:t xml:space="preserve"> </w:t>
      </w:r>
      <w:r w:rsidR="005E09E7" w:rsidRPr="005E09E7">
        <w:rPr>
          <w:rFonts w:eastAsia="Calibri" w:cs="Calibri"/>
          <w:sz w:val="28"/>
          <w:szCs w:val="28"/>
          <w:lang w:eastAsia="zh-CN"/>
        </w:rPr>
        <w:t xml:space="preserve"> 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 </w:t>
      </w:r>
      <w:r w:rsidR="003D03B7">
        <w:rPr>
          <w:rFonts w:eastAsia="Calibri" w:cs="Calibri"/>
          <w:sz w:val="28"/>
          <w:szCs w:val="28"/>
          <w:lang w:eastAsia="zh-CN"/>
        </w:rPr>
        <w:t xml:space="preserve">  </w:t>
      </w:r>
      <w:r w:rsidR="004253AC">
        <w:rPr>
          <w:sz w:val="28"/>
          <w:szCs w:val="28"/>
          <w:lang w:eastAsia="zh-CN"/>
        </w:rPr>
        <w:t>В 2020</w:t>
      </w:r>
      <w:r w:rsidR="005E09E7">
        <w:rPr>
          <w:sz w:val="28"/>
          <w:szCs w:val="28"/>
          <w:lang w:eastAsia="zh-CN"/>
        </w:rPr>
        <w:t xml:space="preserve"> году проведено </w:t>
      </w:r>
      <w:r w:rsidR="004253AC">
        <w:rPr>
          <w:sz w:val="28"/>
          <w:szCs w:val="28"/>
          <w:lang w:eastAsia="zh-CN"/>
        </w:rPr>
        <w:t>7</w:t>
      </w:r>
      <w:r w:rsidR="003200F8" w:rsidRPr="003200F8">
        <w:rPr>
          <w:sz w:val="28"/>
          <w:szCs w:val="28"/>
          <w:lang w:eastAsia="zh-CN"/>
        </w:rPr>
        <w:t xml:space="preserve"> обучающих семинаров д</w:t>
      </w:r>
      <w:r w:rsidR="000349FE">
        <w:rPr>
          <w:sz w:val="28"/>
          <w:szCs w:val="28"/>
          <w:lang w:eastAsia="zh-CN"/>
        </w:rPr>
        <w:t>ля социальных работников</w:t>
      </w:r>
      <w:r w:rsidR="00D73FBA">
        <w:rPr>
          <w:sz w:val="28"/>
          <w:szCs w:val="28"/>
          <w:lang w:eastAsia="zh-CN"/>
        </w:rPr>
        <w:t>, в которых приня</w:t>
      </w:r>
      <w:r w:rsidR="003200F8" w:rsidRPr="003200F8">
        <w:rPr>
          <w:sz w:val="28"/>
          <w:szCs w:val="28"/>
          <w:lang w:eastAsia="zh-CN"/>
        </w:rPr>
        <w:t xml:space="preserve">ли </w:t>
      </w:r>
      <w:r w:rsidR="00D73FBA">
        <w:rPr>
          <w:sz w:val="28"/>
          <w:szCs w:val="28"/>
          <w:lang w:eastAsia="zh-CN"/>
        </w:rPr>
        <w:t xml:space="preserve">участие специалисты учреждения, </w:t>
      </w:r>
      <w:r w:rsidR="003200F8" w:rsidRPr="003200F8">
        <w:rPr>
          <w:sz w:val="28"/>
          <w:szCs w:val="28"/>
          <w:lang w:eastAsia="zh-CN"/>
        </w:rPr>
        <w:t>а также специалисты различных ведомств</w:t>
      </w:r>
      <w:r w:rsidR="00A70F33">
        <w:rPr>
          <w:sz w:val="28"/>
          <w:szCs w:val="28"/>
          <w:lang w:eastAsia="zh-CN"/>
        </w:rPr>
        <w:t xml:space="preserve">  (5 семинаров для социальных работников по группам с соблюдением дистанции, масочного режима)</w:t>
      </w:r>
      <w:r w:rsidR="003200F8" w:rsidRPr="003200F8">
        <w:rPr>
          <w:sz w:val="28"/>
          <w:szCs w:val="28"/>
          <w:lang w:eastAsia="zh-CN"/>
        </w:rPr>
        <w:t>:</w:t>
      </w:r>
    </w:p>
    <w:p w:rsidR="005E09E7" w:rsidRPr="005E09E7" w:rsidRDefault="005E09E7" w:rsidP="005E09E7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E09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отдел надзорной деятельности и противопожарного режима по Красноярскому району;</w:t>
      </w:r>
    </w:p>
    <w:p w:rsidR="00322AC3" w:rsidRPr="00A70F33" w:rsidRDefault="005E09E7" w:rsidP="00322AC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E09E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ГБУЗ «Красноярская центральная районная больница»</w:t>
      </w:r>
      <w:r w:rsidR="003B51C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114078" w:rsidRPr="003B51C9" w:rsidRDefault="003B51C9" w:rsidP="003B51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</w:t>
      </w:r>
      <w:proofErr w:type="gramStart"/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За отчётный период активисты 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Совета молод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ых специалистов учреждения провели</w:t>
      </w:r>
      <w:r w:rsidR="00AF1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A70F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4 </w:t>
      </w:r>
      <w:r w:rsidR="008730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благотвори</w:t>
      </w:r>
      <w:r w:rsidR="00A70F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тельные акции</w:t>
      </w:r>
      <w:r w:rsidR="00364B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о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сновными целями которых </w:t>
      </w:r>
      <w:r w:rsidR="0087304C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являлись</w:t>
      </w:r>
      <w:r w:rsidR="005E09E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социальная 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защита граждан,</w:t>
      </w:r>
      <w:r w:rsidR="00435187" w:rsidRPr="004351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которые в силу своих физических или интеллектуальных способностей</w:t>
      </w:r>
      <w:r w:rsidR="00435187" w:rsidRPr="00435187">
        <w:rPr>
          <w:rFonts w:ascii="verdana, arial, helvetica, sans" w:eastAsia="Times New Roman" w:hAnsi="verdana, arial, helvetica, sans" w:cs="Times New Roman"/>
          <w:color w:val="333333"/>
          <w:kern w:val="3"/>
          <w:sz w:val="28"/>
          <w:szCs w:val="28"/>
          <w:lang w:eastAsia="zh-CN"/>
        </w:rPr>
        <w:t xml:space="preserve">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не способны самостоятельно реализовывать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свои права и законные интересы,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содействие предотвращению социальных, региональных, нацио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нальных, религиозных конфликтов, профилактика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ох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рана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здор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овья граждан, а также пропаганда здорового образа жизни.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A70F3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Среди них 3 акции</w:t>
      </w:r>
      <w:r w:rsid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приуроченных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 празднованию международных и всероссийских праздников, в рамках которых активисты с поздравлениями и подарками посещают пожилых граждан на дому:</w:t>
      </w:r>
    </w:p>
    <w:p w:rsidR="00114078" w:rsidRDefault="00114078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ко Дню пожилого человека</w:t>
      </w:r>
      <w:r w:rsidR="00A63E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074CB9" w:rsidRPr="00114078" w:rsidRDefault="00074CB9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акции, при</w:t>
      </w:r>
      <w:r w:rsidR="007455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уроченные Дню Победы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114078" w:rsidRPr="00114078" w:rsidRDefault="00074CB9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«Скажи наркотикам – Нет»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114078" w:rsidRDefault="00114078" w:rsidP="001140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 целью пропаган</w:t>
      </w:r>
      <w:r w:rsidR="007455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ды здорового образа жизни в 2020</w:t>
      </w: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году молодыми специалистами регулярно организовывались акции, в рамках которых добровольцы проводили профилактические беседы с молодежью села, раздавали информационные листовки и брошюры.</w:t>
      </w:r>
    </w:p>
    <w:p w:rsidR="00EF2B72" w:rsidRPr="000349FE" w:rsidRDefault="00074CB9" w:rsidP="000349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  <w:r w:rsidR="007455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Более 250</w:t>
      </w:r>
      <w:r w:rsidR="003D03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человек стали участниками проведённых акций.</w:t>
      </w:r>
    </w:p>
    <w:p w:rsidR="00EF2B72" w:rsidRDefault="00EF2B72" w:rsidP="00823A32">
      <w:pPr>
        <w:spacing w:after="0" w:line="240" w:lineRule="auto"/>
        <w:rPr>
          <w:rFonts w:ascii="Times New Roman" w:eastAsia="Andale Sans UI" w:hAnsi="Times New Roman" w:cs="Tahoma"/>
          <w:color w:val="00B050"/>
          <w:kern w:val="3"/>
          <w:sz w:val="28"/>
          <w:szCs w:val="28"/>
          <w:lang w:eastAsia="ja-JP" w:bidi="fa-IR"/>
        </w:rPr>
      </w:pPr>
    </w:p>
    <w:p w:rsidR="00A70F33" w:rsidRDefault="00EF2B7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3B51C9">
        <w:rPr>
          <w:rFonts w:ascii="Times New Roman" w:eastAsia="Andale Sans UI" w:hAnsi="Times New Roman" w:cs="Tahoma"/>
          <w:color w:val="0070C0"/>
          <w:kern w:val="3"/>
          <w:sz w:val="28"/>
          <w:szCs w:val="28"/>
          <w:lang w:eastAsia="ja-JP" w:bidi="fa-IR"/>
        </w:rPr>
        <w:t xml:space="preserve">                                                  </w:t>
      </w:r>
      <w:r w:rsidR="00823A32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823A32" w:rsidRPr="007455E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 xml:space="preserve">             </w:t>
      </w:r>
      <w:r w:rsidR="00DA2A6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823A32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3737B6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</w:t>
      </w:r>
      <w:r w:rsidR="003B51C9" w:rsidRPr="003B51C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</w:t>
      </w:r>
      <w:r w:rsidR="007455E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823A32" w:rsidRDefault="00823A32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3B51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Осущ</w:t>
      </w:r>
      <w:r w:rsidR="00F3639C" w:rsidRPr="003B51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ествление информационной работы</w:t>
      </w:r>
      <w:r w:rsidR="007455E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6038AB" w:rsidRPr="003B51C9" w:rsidRDefault="006038AB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A344C" w:rsidRDefault="007455E3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Информационное обеспечение населения о 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осуществляется через средства массовой информации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и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через собственный сайт учреждения (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сеть Интерне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т)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З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 отчётный период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на страницах районной газеты «Красн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оярски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й вестник» опубликовано 4 статьи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учреждения, а именно о деятельности культурно-досугового отделения для граждан пожилого возраста и инвалидов</w:t>
      </w:r>
      <w:r w:rsidR="00EA344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.</w:t>
      </w:r>
    </w:p>
    <w:p w:rsidR="00074CB9" w:rsidRPr="007C3308" w:rsidRDefault="00EA344C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 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В </w:t>
      </w:r>
      <w:r w:rsidR="007455E3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2020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г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оду на сайте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учреждения </w:t>
      </w:r>
      <w:r w:rsidR="007455E3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размещено 168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новостей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об основных событиях и 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мероприятиях  учреждения. 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С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йт учреждения 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создан в соответствии  с требованиями Законодательства РФ.</w:t>
      </w:r>
    </w:p>
    <w:p w:rsidR="00823A32" w:rsidRPr="00823A32" w:rsidRDefault="00EA344C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ведётся работа на официальном сайте 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www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bus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gov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ru</w:t>
      </w:r>
      <w:r w:rsidR="003737B6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3737B6" w:rsidRPr="00CE4AF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="00823A32" w:rsidRPr="00CE4A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ведение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вышеуказанном сайте назначены ответственные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об учреждении на сайте </w:t>
      </w:r>
      <w:r w:rsidR="00823A32"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66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и нормами Законодательства РФ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обеспечивает открытость и</w:t>
      </w:r>
      <w:r w:rsidR="00C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информации 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деятельности, планах и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епленном за ним имуществе. В 20</w:t>
      </w:r>
      <w:r w:rsidR="007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официальном сайте 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www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bus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gov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.</w:t>
      </w:r>
      <w:r w:rsidR="00823A32" w:rsidRPr="00CE4AF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ru-RU"/>
        </w:rPr>
        <w:t>ru</w:t>
      </w:r>
      <w:r w:rsidR="00823A32" w:rsidRPr="00CE4A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своевременно информация об учреждении с приложением соответствующих электронных копий документов: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бюджетной смете;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деятельности и об использовании имущества;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проведённых контрольных мероприятиях их результатах;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финансовых результатах деятельности;</w:t>
      </w:r>
    </w:p>
    <w:p w:rsidR="00823A32" w:rsidRPr="00823A32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баланс;</w:t>
      </w:r>
    </w:p>
    <w:p w:rsidR="00823A32" w:rsidRPr="00823A32" w:rsidRDefault="0067346B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бюджета.</w:t>
      </w:r>
    </w:p>
    <w:p w:rsidR="00342EEF" w:rsidRDefault="00342EEF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823A32" w:rsidRPr="007455E3" w:rsidRDefault="00823A32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E4AF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Pr="00CE4AF4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VII</w:t>
      </w:r>
      <w:r w:rsidR="007455E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67346B" w:rsidRDefault="0067346B" w:rsidP="006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E4A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Структура</w:t>
      </w:r>
      <w:r w:rsidR="009D6D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,</w:t>
      </w:r>
      <w:r w:rsidRPr="00CE4A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состава кадров</w:t>
      </w:r>
      <w:r w:rsidR="007455E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6038AB" w:rsidRPr="00CE4AF4" w:rsidRDefault="006038AB" w:rsidP="0067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6038AB" w:rsidRPr="003D6E6C" w:rsidRDefault="007455E3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социального обслуживания  во многом зависит от </w:t>
      </w:r>
      <w:r w:rsid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кадрового состава структурных подразделений учреждения.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средний показатель по стажу сотрудников в учреждении составляет – 8 лет. Эффективность работы учреждения во многом зависит о</w:t>
      </w:r>
      <w:r w:rsid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 профессиональной подготовки сотрудн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иков.  В учреждении работают 92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 высшее образование имее</w:t>
      </w:r>
      <w:r w:rsidR="0066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6C4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144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 w:rsidRP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DFF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общей численности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 45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специалисты со средним специальным образованием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 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="000F6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 –</w:t>
      </w:r>
      <w:r w:rsidR="00873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</w:t>
      </w:r>
      <w:r w:rsidR="009C3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начальное профессиональное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остальные 9 человек – среднее образование (10%). </w:t>
      </w:r>
      <w:proofErr w:type="gramStart"/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C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38AB" w:rsidRPr="006038AB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(</w:t>
      </w:r>
      <w:r w:rsidR="006038AB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7)</w:t>
      </w:r>
      <w:r w:rsidR="006038AB"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proofErr w:type="gramEnd"/>
    </w:p>
    <w:p w:rsidR="00CE4AF4" w:rsidRDefault="00CE4AF4" w:rsidP="00E56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38AB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Pr="003D6E6C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6038AB" w:rsidRPr="003D6E6C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Pr="00F81D5D" w:rsidRDefault="006C4BC8" w:rsidP="00F81D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4BC8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 квалификации работников</w:t>
      </w:r>
      <w:r w:rsidR="00F81D5D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</w:p>
    <w:p w:rsidR="006038AB" w:rsidRDefault="006038AB" w:rsidP="006038AB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6038AB" w:rsidRDefault="00F81D5D" w:rsidP="006038AB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eastAsia="Times New Roman" w:cs="Times New Roman"/>
          <w:bCs/>
          <w:i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05400" cy="2219325"/>
            <wp:effectExtent l="0" t="0" r="19050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38AB" w:rsidRDefault="006038AB" w:rsidP="006038AB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E4AF4" w:rsidRDefault="00F81D5D" w:rsidP="00322A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отметить, что основной состав </w:t>
      </w:r>
      <w:r w:rsidR="009557B3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 учреждения – это вторая возрастная группа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т.е. от 35 до 55 лет</w:t>
      </w:r>
      <w:r w:rsidR="006822D1" w:rsidRPr="00FA32B1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.</w:t>
      </w:r>
      <w:r w:rsidR="006822D1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(Диаграмма № 9)</w:t>
      </w:r>
    </w:p>
    <w:p w:rsidR="00322AC3" w:rsidRPr="00322AC3" w:rsidRDefault="00322AC3" w:rsidP="00322A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822D1" w:rsidRPr="00F61CCE" w:rsidRDefault="006822D1" w:rsidP="00F61CCE">
      <w:pPr>
        <w:autoSpaceDE w:val="0"/>
        <w:spacing w:after="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№9</w:t>
      </w:r>
    </w:p>
    <w:p w:rsidR="002E032A" w:rsidRPr="00322AC3" w:rsidRDefault="006822D1" w:rsidP="00322AC3">
      <w:pPr>
        <w:autoSpaceDE w:val="0"/>
        <w:spacing w:after="0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</w:t>
      </w:r>
      <w:r w:rsidR="00322AC3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Состав кадров по возрасту</w:t>
      </w:r>
    </w:p>
    <w:p w:rsidR="0067346B" w:rsidRPr="0013546E" w:rsidRDefault="0067346B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546E">
        <w:rPr>
          <w:rFonts w:eastAsiaTheme="minorEastAsia" w:cs="Times New Roman"/>
          <w:i/>
          <w:noProof/>
          <w:lang w:eastAsia="ru-RU"/>
        </w:rPr>
        <w:drawing>
          <wp:inline distT="0" distB="0" distL="0" distR="0" wp14:anchorId="7757006E" wp14:editId="5FB87BF0">
            <wp:extent cx="4716946" cy="2552700"/>
            <wp:effectExtent l="0" t="0" r="26670" b="19050"/>
            <wp:docPr id="147" name="Диаграмма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032A" w:rsidRPr="0067346B" w:rsidRDefault="002E032A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2B72" w:rsidRPr="00FA32B1" w:rsidRDefault="00031441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Движение кадрового состава характеризуется 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следующим показателям</w:t>
      </w:r>
      <w:r w:rsidR="00931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</w:t>
      </w:r>
      <w:r w:rsidR="004F04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F04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уволено 3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основаниям: по истечению срока трудового до</w:t>
      </w:r>
      <w:r w:rsidR="004F04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говора – 4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человека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порядке перевода к другому работодателю – 0 че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ловек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собственному желанию –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человека, по соглашению сторон – 0 человек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сокращению штатной численности – 9 чел</w:t>
      </w:r>
      <w:r w:rsidR="00AB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Текучесть к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адров за 2020 г. составила  34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. Принято</w:t>
      </w:r>
      <w:r w:rsidR="00284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работу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17</w:t>
      </w:r>
      <w:proofErr w:type="gramEnd"/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</w:t>
      </w:r>
      <w:r w:rsidRPr="000314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№4</w:t>
      </w: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C201F2" w:rsidRPr="00FA32B1" w:rsidRDefault="00C201F2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F0434" w:rsidRDefault="004F0434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1441" w:rsidRPr="00FA32B1" w:rsidRDefault="00F61CCE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Таблица №4</w:t>
      </w:r>
    </w:p>
    <w:p w:rsidR="0067346B" w:rsidRPr="00FA32B1" w:rsidRDefault="00031441" w:rsidP="00D5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Текучесть кадров</w:t>
      </w:r>
    </w:p>
    <w:p w:rsidR="00EF2B72" w:rsidRPr="0067346B" w:rsidRDefault="00EF2B72" w:rsidP="00D57F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41"/>
        <w:gridCol w:w="1600"/>
        <w:gridCol w:w="1661"/>
        <w:gridCol w:w="1600"/>
        <w:gridCol w:w="1660"/>
        <w:gridCol w:w="1808"/>
      </w:tblGrid>
      <w:tr w:rsidR="0067346B" w:rsidRPr="0067346B" w:rsidTr="00CE7037">
        <w:tc>
          <w:tcPr>
            <w:tcW w:w="1242" w:type="dxa"/>
          </w:tcPr>
          <w:p w:rsidR="0067346B" w:rsidRPr="00500BD5" w:rsidRDefault="0067346B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Общая численность сотрудников</w:t>
            </w:r>
          </w:p>
        </w:tc>
        <w:tc>
          <w:tcPr>
            <w:tcW w:w="1661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Принято сотрудников</w:t>
            </w: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Уволено сотрудников</w:t>
            </w:r>
          </w:p>
        </w:tc>
        <w:tc>
          <w:tcPr>
            <w:tcW w:w="166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принятых сотрудников</w:t>
            </w:r>
            <w:proofErr w:type="gramStart"/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08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уволенных сотрудников</w:t>
            </w:r>
          </w:p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(%)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FA32B1" w:rsidRDefault="00315606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2018</w:t>
            </w:r>
            <w:r w:rsidR="0067346B" w:rsidRPr="00FA32B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FA32B1" w:rsidRDefault="009A21D7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61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00" w:type="dxa"/>
          </w:tcPr>
          <w:p w:rsidR="0067346B" w:rsidRPr="00FA32B1" w:rsidRDefault="00315606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0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08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36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FA32B1" w:rsidRDefault="00315606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2019</w:t>
            </w:r>
            <w:r w:rsidR="0067346B" w:rsidRPr="00FA32B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0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61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0" w:type="dxa"/>
          </w:tcPr>
          <w:p w:rsidR="0067346B" w:rsidRPr="00FA32B1" w:rsidRDefault="00315606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0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8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43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FA32B1" w:rsidRDefault="00315606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2020</w:t>
            </w:r>
            <w:r w:rsidR="0067346B" w:rsidRPr="00FA32B1"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61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0" w:type="dxa"/>
          </w:tcPr>
          <w:p w:rsidR="0067346B" w:rsidRPr="00FA32B1" w:rsidRDefault="00315606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0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8" w:type="dxa"/>
          </w:tcPr>
          <w:p w:rsidR="0067346B" w:rsidRPr="00FA32B1" w:rsidRDefault="0031560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70C0"/>
                <w:sz w:val="28"/>
                <w:szCs w:val="28"/>
                <w:lang w:eastAsia="ru-RU"/>
              </w:rPr>
              <w:t>29</w:t>
            </w:r>
          </w:p>
        </w:tc>
      </w:tr>
    </w:tbl>
    <w:p w:rsidR="00315606" w:rsidRDefault="00364B77" w:rsidP="00364B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807739" w:rsidRPr="0067346B" w:rsidRDefault="00315606" w:rsidP="00F61C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6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Руководством учреждения систематически проводятся мероприятия, направленные на стабилизацию состава кадров, а также укомплектование всех категорий должностей: осуществляется зачисление в кадровый резерв, ведётся активная, совместная  работа по подбору кадров с Центром занятост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Красноярского района.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предоставляемых услуг тесно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связано с квали</w:t>
      </w:r>
      <w:r w:rsidR="00807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фикацией 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работников. </w:t>
      </w:r>
    </w:p>
    <w:p w:rsidR="0013546E" w:rsidRDefault="00315606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2020</w:t>
      </w:r>
      <w:r w:rsid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9A2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сотрудников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прошли</w:t>
      </w:r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обучение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следующим курсам и программам: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F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сотрудник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- курс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«Охрана труда» для руководителей и главных специалистов; 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сотрудник курс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Предаттестационная</w:t>
      </w:r>
      <w:proofErr w:type="spellEnd"/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по электробезопасности « </w:t>
      </w:r>
      <w:r w:rsidRPr="00437FD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 до 1000</w:t>
      </w:r>
      <w:proofErr w:type="gramStart"/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»»; 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сотрудника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пожарно-технического минимума для руководителей предприятий всех форм собственности; лиц, ответственных за противопожарную безопасность и проведения противопожарного инструктажа; 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сотрудник -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«Экологическая безопасность»;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 сотрудников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«Оказание первой помощи до оказания медицинской помощи»;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сотрудник - профессиональная переподготовка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программе «Специальная (дефектологическая) педагогика. Логопедия»;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сотрудник -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льная переподготовка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программе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 в социальной сфере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сотрудник   -   профессиональная переподготовка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закупок».</w:t>
      </w:r>
    </w:p>
    <w:p w:rsidR="0067346B" w:rsidRPr="0067346B" w:rsidRDefault="00437FD4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проведена плановая аттестация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 с присвоением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квалификационных  категорий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всего ат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тестовано 8</w:t>
      </w:r>
      <w:r w:rsidR="00EF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7346B" w:rsidRDefault="00807739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отчетного периода лучшие работники учреждения за добросовестный труд предст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авлялись к награждению, всего 44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Думы Астраханской области – 1 чел. (социальный работник);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Почетная грамота Министерства социального развит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и труда Астраханской области – 6 чел.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(социальные работники, специалист по закупкам);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Министерства социального развития и труда Астраханской области – 7 чел. (социальные работники, психолог);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 администрации муниципального образования «Красноярский район»– 1 чел. (социальный работник);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администрации муниципального образования «Красноярский район»– 4 чел. (социальный работник, заведующий отделением);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 директора ГКУСОН АО «КЦСОН, Красноярский район, Астраханская область»- 10 чел. (социальный работник);</w:t>
      </w:r>
    </w:p>
    <w:p w:rsidR="00F90C1E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Благодарственное письмо директора ГКУСОН АО «КЦСОН, Красноярский район, Астраханская область»- 15 чел. (социальный работник-13 чел., дворник -1чел., логопед-1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D49C1" w:rsidRDefault="00F90C1E" w:rsidP="00DA2A62">
      <w:pPr>
        <w:spacing w:after="0" w:line="24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                               </w:t>
      </w:r>
      <w:r w:rsidR="00C758FB"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823A32" w:rsidRPr="007D5080" w:rsidRDefault="00FD49C1" w:rsidP="00C758F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928A1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</w:t>
      </w:r>
      <w:r w:rsidR="005050EB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     </w:t>
      </w:r>
      <w:r w:rsidRPr="006928A1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23A32" w:rsidRPr="006928A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6928A1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VIII</w:t>
      </w:r>
      <w:r w:rsidR="007D508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4F3A84" w:rsidRPr="006928A1" w:rsidRDefault="004F3A84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Объ</w:t>
      </w:r>
      <w:r w:rsid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ём предоставления платных услуг</w:t>
      </w:r>
      <w:r w:rsidR="00DA2A6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  <w:r w:rsidRP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DA2A62" w:rsidRPr="00F61CCE" w:rsidRDefault="004F3A84" w:rsidP="00F6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928A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Реализация указов Президента РФ в части повышения заработной платы</w:t>
      </w:r>
      <w:r w:rsidR="00F61CC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</w:p>
    <w:p w:rsidR="00DA2A62" w:rsidRPr="00DA2A62" w:rsidRDefault="00F61CCE" w:rsidP="00DA2A62">
      <w:pPr>
        <w:widowControl w:val="0"/>
        <w:suppressAutoHyphens/>
        <w:spacing w:after="0" w:line="100" w:lineRule="atLeast"/>
        <w:ind w:right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="00DA2A62"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услуг:</w:t>
      </w:r>
    </w:p>
    <w:p w:rsidR="00DA2A62" w:rsidRPr="00DA2A62" w:rsidRDefault="00DA2A62" w:rsidP="00DA2A62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100" w:lineRule="atLeast"/>
        <w:ind w:left="51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2018 году – 5 476 429 (пять миллионов четыреста семьдесят шесть тысяч четыреста двадцать девять) рублей;</w:t>
      </w:r>
    </w:p>
    <w:p w:rsidR="00DA2A62" w:rsidRPr="00DA2A62" w:rsidRDefault="00DA2A62" w:rsidP="00DA2A62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100" w:lineRule="atLeast"/>
        <w:ind w:left="51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2019 году – 5 191 642 (пять миллионов сто девяносто одна тысяча шестьсот сорок две тысячи) рублей;</w:t>
      </w:r>
    </w:p>
    <w:p w:rsidR="00DA2A62" w:rsidRPr="00DA2A62" w:rsidRDefault="00DA2A62" w:rsidP="00DA2A62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100" w:lineRule="atLeast"/>
        <w:ind w:left="51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2020 году – 4 290 036 (четыре миллиона двести девяносто тысяч тридцать шесть) рублей.</w:t>
      </w:r>
    </w:p>
    <w:p w:rsidR="00F61CCE" w:rsidRDefault="00DA2A62" w:rsidP="00F61CC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Темп роста поступления денежных средств от оказания платных услуг в 2020 году в сравнении с 2019 годом уменьшился на 17,4 %, в сравнении с 2018 годом уменьшилось на 21,7 %.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10</w:t>
      </w:r>
      <w:r w:rsidR="00F61CCE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F61CCE" w:rsidRPr="00FA32B1" w:rsidRDefault="00F61CCE" w:rsidP="00F61CCE">
      <w:pPr>
        <w:autoSpaceDE w:val="0"/>
        <w:spacing w:after="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№10</w:t>
      </w:r>
    </w:p>
    <w:p w:rsidR="00DA2A62" w:rsidRPr="00DA2A62" w:rsidRDefault="00DA2A62" w:rsidP="00DA2A62">
      <w:pPr>
        <w:widowControl w:val="0"/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F61CCE" w:rsidRDefault="00F83F91" w:rsidP="00F61CC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ru-RU"/>
        </w:rPr>
        <w:drawing>
          <wp:anchor distT="0" distB="0" distL="114300" distR="114300" simplePos="0" relativeHeight="251826176" behindDoc="1" locked="0" layoutInCell="1" allowOverlap="1" wp14:anchorId="6AEC4F59" wp14:editId="06AD02DF">
            <wp:simplePos x="0" y="0"/>
            <wp:positionH relativeFrom="column">
              <wp:posOffset>642620</wp:posOffset>
            </wp:positionH>
            <wp:positionV relativeFrom="paragraph">
              <wp:posOffset>327660</wp:posOffset>
            </wp:positionV>
            <wp:extent cx="4772025" cy="2247900"/>
            <wp:effectExtent l="0" t="0" r="9525" b="19050"/>
            <wp:wrapTight wrapText="bothSides">
              <wp:wrapPolygon edited="0">
                <wp:start x="0" y="0"/>
                <wp:lineTo x="0" y="21600"/>
                <wp:lineTo x="21557" y="21600"/>
                <wp:lineTo x="2155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F61CCE" w:rsidRPr="006928A1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</w:t>
      </w:r>
      <w:r w:rsidR="00F61CCE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 xml:space="preserve"> (руб.)</w:t>
      </w:r>
    </w:p>
    <w:p w:rsidR="00F61CCE" w:rsidRPr="006928A1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tabs>
          <w:tab w:val="left" w:pos="540"/>
          <w:tab w:val="left" w:pos="412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</w:t>
      </w: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Pr="00FA32B1" w:rsidRDefault="00F83F91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</w:t>
      </w:r>
      <w:r w:rsidR="00DA2A62" w:rsidRPr="00DA2A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учреждении реализуется план мероприятий («дорожная карта») «Повышение эффективности и качества услуг в сфере социального обслуживания населения (2013-2018 годы)», утверждённый Указом Президента РФ от 07.07.2012 № 597. Темп роста среднемесячной заработной платы на одного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работника приведен в таблице №5</w:t>
      </w:r>
      <w:r w:rsidR="00DA2A62" w:rsidRPr="00DA2A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F61CCE" w:rsidRP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№5</w:t>
      </w:r>
      <w:r w:rsidR="00F61CCE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F83F91" w:rsidRDefault="00F83F91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№5</w:t>
      </w:r>
    </w:p>
    <w:p w:rsidR="00DA2A62" w:rsidRPr="00F61CCE" w:rsidRDefault="00DA2A62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2A62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 w:rsidR="00F61CCE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DA2A62" w:rsidRPr="00F61CCE" w:rsidRDefault="00DA2A62" w:rsidP="00DA2A62">
      <w:pPr>
        <w:widowControl w:val="0"/>
        <w:suppressAutoHyphens/>
        <w:spacing w:after="0" w:line="100" w:lineRule="atLeast"/>
        <w:ind w:hanging="285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 w:rsidRPr="00F61CCE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>Сведения об оплате труда работников</w:t>
      </w:r>
    </w:p>
    <w:p w:rsidR="00DA2A62" w:rsidRPr="00F61CCE" w:rsidRDefault="00DA2A62" w:rsidP="00DA2A6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C00000"/>
          <w:kern w:val="1"/>
          <w:sz w:val="24"/>
          <w:szCs w:val="20"/>
          <w:lang w:eastAsia="ar-SA"/>
        </w:rPr>
      </w:pPr>
      <w:r w:rsidRPr="00F61CCE"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t xml:space="preserve"> сферы социального обслуживания по категориям персонала</w:t>
      </w:r>
    </w:p>
    <w:p w:rsidR="00DA2A62" w:rsidRPr="00F61CCE" w:rsidRDefault="00DA2A62" w:rsidP="00DA2A62">
      <w:pPr>
        <w:widowControl w:val="0"/>
        <w:tabs>
          <w:tab w:val="left" w:pos="840"/>
        </w:tabs>
        <w:suppressAutoHyphens/>
        <w:spacing w:after="0" w:line="100" w:lineRule="atLeast"/>
        <w:ind w:right="-21"/>
        <w:jc w:val="both"/>
        <w:rPr>
          <w:rFonts w:ascii="Times New Roman" w:eastAsia="Times New Roman" w:hAnsi="Times New Roman" w:cs="Times New Roman"/>
          <w:color w:val="C00000"/>
          <w:kern w:val="1"/>
          <w:sz w:val="24"/>
          <w:szCs w:val="20"/>
          <w:lang w:eastAsia="ar-SA"/>
        </w:rPr>
      </w:pPr>
    </w:p>
    <w:tbl>
      <w:tblPr>
        <w:tblW w:w="9946" w:type="dxa"/>
        <w:tblInd w:w="-3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6"/>
        <w:gridCol w:w="1500"/>
        <w:gridCol w:w="1260"/>
        <w:gridCol w:w="1351"/>
        <w:gridCol w:w="1559"/>
        <w:gridCol w:w="1560"/>
      </w:tblGrid>
      <w:tr w:rsidR="00DA2A62" w:rsidRPr="00F61CCE" w:rsidTr="00DA2A62">
        <w:trPr>
          <w:trHeight w:val="36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Среднемесячная заработная плата на одного работника,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Темп роста 2020,</w:t>
            </w:r>
          </w:p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%</w:t>
            </w:r>
          </w:p>
        </w:tc>
      </w:tr>
      <w:tr w:rsidR="00DA2A62" w:rsidRPr="00F61CCE" w:rsidTr="00DA2A62">
        <w:trPr>
          <w:trHeight w:val="360"/>
        </w:trPr>
        <w:tc>
          <w:tcPr>
            <w:tcW w:w="271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2018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2019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2020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по отношению к 2018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по отношению </w:t>
            </w:r>
          </w:p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к 2019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A2A62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4"/>
                <w:szCs w:val="24"/>
                <w:lang w:eastAsia="ar-SA"/>
              </w:rPr>
              <w:t>Социальные работники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27 741,20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29 663,82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30 226,45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+ 9,0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+ 1,9</w:t>
            </w:r>
          </w:p>
        </w:tc>
      </w:tr>
      <w:tr w:rsidR="00DA2A62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4"/>
                <w:szCs w:val="24"/>
                <w:lang w:eastAsia="ar-SA"/>
              </w:rPr>
              <w:t>Средний медицинский персонал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27 197,92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F61CC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2A62" w:rsidRPr="00F61CCE" w:rsidRDefault="00F61CC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DA2A62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4"/>
                <w:szCs w:val="24"/>
                <w:lang w:eastAsia="ar-SA"/>
              </w:rPr>
              <w:t>Младший медицинский персонал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27 185,99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29 524,12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24 541,67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- 9,73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b/>
                <w:color w:val="548DD4" w:themeColor="text2" w:themeTint="99"/>
                <w:kern w:val="1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548DD4" w:themeColor="text2" w:themeTint="99"/>
                <w:kern w:val="1"/>
                <w:sz w:val="28"/>
                <w:szCs w:val="28"/>
                <w:lang w:eastAsia="ar-SA"/>
              </w:rPr>
              <w:t>- 16,9</w:t>
            </w:r>
          </w:p>
        </w:tc>
      </w:tr>
    </w:tbl>
    <w:p w:rsidR="00DA2A62" w:rsidRPr="00F61CCE" w:rsidRDefault="00DA2A62" w:rsidP="00DA2A62">
      <w:pPr>
        <w:widowControl w:val="0"/>
        <w:tabs>
          <w:tab w:val="left" w:pos="540"/>
          <w:tab w:val="left" w:pos="4125"/>
        </w:tabs>
        <w:suppressAutoHyphens/>
        <w:spacing w:after="0" w:line="100" w:lineRule="atLeast"/>
        <w:rPr>
          <w:rFonts w:ascii="Calibri" w:eastAsia="SimSun" w:hAnsi="Calibri" w:cs="Calibri"/>
          <w:b/>
          <w:color w:val="548DD4" w:themeColor="text2" w:themeTint="99"/>
          <w:kern w:val="1"/>
          <w:lang w:eastAsia="ar-SA"/>
        </w:rPr>
      </w:pPr>
    </w:p>
    <w:p w:rsidR="00DA2A62" w:rsidRPr="00DA2A62" w:rsidRDefault="00DA2A62" w:rsidP="00DA2A62">
      <w:pPr>
        <w:widowControl w:val="0"/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3A32" w:rsidRPr="00F83F91" w:rsidRDefault="00F83F91" w:rsidP="00F83F91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</w:t>
      </w:r>
      <w:r w:rsidR="00823A32" w:rsidRPr="00EB233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РАЗДЕЛ </w:t>
      </w:r>
      <w:r w:rsidR="00823A32" w:rsidRPr="00EB233A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IX</w:t>
      </w:r>
      <w:r w:rsidR="0031560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</w:p>
    <w:p w:rsidR="00823A32" w:rsidRPr="00EB233A" w:rsidRDefault="00315606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Перспективные задачи на 2021</w:t>
      </w:r>
      <w:r w:rsidR="00EB233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г.</w:t>
      </w:r>
    </w:p>
    <w:p w:rsidR="00BB3007" w:rsidRPr="00FD49C1" w:rsidRDefault="00BB3007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</w:p>
    <w:p w:rsidR="00823A32" w:rsidRPr="00823A32" w:rsidRDefault="001C5082" w:rsidP="00823A32">
      <w:pPr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="003156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Учитывая итоги работы 2020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года, перед учреждением стоят следующие задачи: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 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выявлению граждан, нуждающихся в социальном обслуживании;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продолжить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межведомственному взаимодействию в работе учреждения;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3156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активизировать работу по оказанию платных услуг населению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BB30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использовать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новые технологии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направ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лениях деятельности учреждения;</w:t>
      </w:r>
    </w:p>
    <w:p w:rsidR="00823A32" w:rsidRPr="00823A32" w:rsidRDefault="00823A32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работа</w:t>
      </w:r>
      <w:r w:rsidR="004D27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ть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реализации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социально-значимых проектов для граждан пожилого возраста и инвалидов, а также граждан, находящихся в трудной жизненной ситуации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823A32" w:rsidRPr="00823A32" w:rsidRDefault="004D271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</w:t>
      </w:r>
      <w:r w:rsidR="00A33A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привлечению спонсорских средств;</w:t>
      </w:r>
    </w:p>
    <w:p w:rsidR="00823A32" w:rsidRPr="00823A32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проходить курсы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переподготовки, квалификации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работников учреждения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F83F91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мобильной бригады.</w:t>
      </w: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DB0552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ГКУСОН АО КЦСОН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64B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Урманова</w:t>
      </w: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052DE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427CF4" w:rsidRPr="00052DE1" w:rsidRDefault="00427CF4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4" w:rsidRPr="00052DE1" w:rsidRDefault="00427CF4" w:rsidP="00427CF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учреждения</w:t>
      </w:r>
    </w:p>
    <w:p w:rsidR="00823A32" w:rsidRPr="00052DE1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3BA9C69" wp14:editId="590F6845">
                <wp:simplePos x="0" y="0"/>
                <wp:positionH relativeFrom="column">
                  <wp:posOffset>2709544</wp:posOffset>
                </wp:positionH>
                <wp:positionV relativeFrom="paragraph">
                  <wp:posOffset>2735580</wp:posOffset>
                </wp:positionV>
                <wp:extent cx="0" cy="290195"/>
                <wp:effectExtent l="0" t="0" r="19050" b="146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3.35pt,215.4pt" to="213.3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01022" wp14:editId="4C17C5DD">
                <wp:simplePos x="0" y="0"/>
                <wp:positionH relativeFrom="column">
                  <wp:posOffset>1795145</wp:posOffset>
                </wp:positionH>
                <wp:positionV relativeFrom="paragraph">
                  <wp:posOffset>176530</wp:posOffset>
                </wp:positionV>
                <wp:extent cx="1934210" cy="2505710"/>
                <wp:effectExtent l="57150" t="19050" r="85090" b="10414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210" cy="25057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3D1EF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Pr="00052D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  <w:p w:rsidR="0055599A" w:rsidRPr="00694F48" w:rsidRDefault="0055599A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ГКУСОН АО «КЦСОН,</w:t>
                            </w:r>
                          </w:p>
                          <w:p w:rsidR="0055599A" w:rsidRPr="00694F48" w:rsidRDefault="0055599A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141.35pt;margin-top:13.9pt;width:152.3pt;height:19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" fillcolor="#92cddc [1944]" strokecolor="#40a7c2 [3048]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3D1EF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</w:rPr>
                        <w:t xml:space="preserve">           </w:t>
                      </w:r>
                      <w:r w:rsidRPr="00052DE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  <w:p w:rsidR="0055599A" w:rsidRPr="00694F48" w:rsidRDefault="0055599A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ГКУСОН АО «КЦСОН,</w:t>
                      </w:r>
                    </w:p>
                    <w:p w:rsidR="0055599A" w:rsidRPr="00694F48" w:rsidRDefault="0055599A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69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0DA93" wp14:editId="1D7E1F9B">
                <wp:simplePos x="0" y="0"/>
                <wp:positionH relativeFrom="column">
                  <wp:posOffset>4385945</wp:posOffset>
                </wp:positionH>
                <wp:positionV relativeFrom="paragraph">
                  <wp:posOffset>49530</wp:posOffset>
                </wp:positionV>
                <wp:extent cx="1133475" cy="542925"/>
                <wp:effectExtent l="57150" t="38100" r="104775" b="14287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140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7" style="position:absolute;left:0;text-align:left;margin-left:345.35pt;margin-top:3.9pt;width:89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" fillcolor="#92cddc [1944]" strokecolor="#4e6128 [1606]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140629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09166" wp14:editId="6A76DFB4">
                <wp:simplePos x="0" y="0"/>
                <wp:positionH relativeFrom="column">
                  <wp:posOffset>-90805</wp:posOffset>
                </wp:positionH>
                <wp:positionV relativeFrom="paragraph">
                  <wp:posOffset>49530</wp:posOffset>
                </wp:positionV>
                <wp:extent cx="1219200" cy="542925"/>
                <wp:effectExtent l="76200" t="38100" r="95250" b="12382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8" style="position:absolute;left:0;text-align:left;margin-left:-7.15pt;margin-top:3.9pt;width:96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2CAE8" wp14:editId="152EFD5A">
                <wp:simplePos x="0" y="0"/>
                <wp:positionH relativeFrom="column">
                  <wp:posOffset>1948180</wp:posOffset>
                </wp:positionH>
                <wp:positionV relativeFrom="paragraph">
                  <wp:posOffset>79375</wp:posOffset>
                </wp:positionV>
                <wp:extent cx="1784350" cy="976630"/>
                <wp:effectExtent l="76200" t="38100" r="101600" b="1092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0" cy="9766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</w:t>
                            </w:r>
                          </w:p>
                          <w:p w:rsidR="0055599A" w:rsidRPr="00694F48" w:rsidRDefault="0055599A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директора КЦСОН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9" style="position:absolute;left:0;text-align:left;margin-left:153.4pt;margin-top:6.25pt;width:140.5pt;height:7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</w:t>
                      </w:r>
                    </w:p>
                    <w:p w:rsidR="0055599A" w:rsidRPr="00694F48" w:rsidRDefault="0055599A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директора КЦСОН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17EB862" wp14:editId="25747034">
                <wp:simplePos x="0" y="0"/>
                <wp:positionH relativeFrom="column">
                  <wp:posOffset>1463675</wp:posOffset>
                </wp:positionH>
                <wp:positionV relativeFrom="paragraph">
                  <wp:posOffset>67310</wp:posOffset>
                </wp:positionV>
                <wp:extent cx="334010" cy="0"/>
                <wp:effectExtent l="38100" t="76200" r="0" b="1143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115.25pt;margin-top:5.3pt;width:26.3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5A0EB04" wp14:editId="3964F7AF">
                <wp:simplePos x="0" y="0"/>
                <wp:positionH relativeFrom="column">
                  <wp:posOffset>3852545</wp:posOffset>
                </wp:positionH>
                <wp:positionV relativeFrom="paragraph">
                  <wp:posOffset>50800</wp:posOffset>
                </wp:positionV>
                <wp:extent cx="333375" cy="1"/>
                <wp:effectExtent l="0" t="76200" r="28575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03.35pt;margin-top:4pt;width:26.25pt;height:0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BF36EF" wp14:editId="4FAB5EFE">
                <wp:simplePos x="0" y="0"/>
                <wp:positionH relativeFrom="column">
                  <wp:posOffset>-90805</wp:posOffset>
                </wp:positionH>
                <wp:positionV relativeFrom="paragraph">
                  <wp:posOffset>151130</wp:posOffset>
                </wp:positionV>
                <wp:extent cx="1219200" cy="333375"/>
                <wp:effectExtent l="76200" t="38100" r="95250" b="12382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5599A" w:rsidRPr="00052DE1" w:rsidRDefault="0055599A" w:rsidP="003618BC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0" style="position:absolute;left:0;text-align:left;margin-left:-7.15pt;margin-top:11.9pt;width:96pt;height:2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3618BC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Юрисконсульт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5F8750" wp14:editId="74D6DBE8">
                <wp:simplePos x="0" y="0"/>
                <wp:positionH relativeFrom="column">
                  <wp:posOffset>4357370</wp:posOffset>
                </wp:positionH>
                <wp:positionV relativeFrom="paragraph">
                  <wp:posOffset>150495</wp:posOffset>
                </wp:positionV>
                <wp:extent cx="1162050" cy="333375"/>
                <wp:effectExtent l="76200" t="38100" r="95250" b="12382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F83F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Электроник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1" style="position:absolute;left:0;text-align:left;margin-left:343.1pt;margin-top:11.85pt;width:91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F83F91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Электроник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F572F" wp14:editId="7450A41A">
                <wp:simplePos x="0" y="0"/>
                <wp:positionH relativeFrom="column">
                  <wp:posOffset>3843020</wp:posOffset>
                </wp:positionH>
                <wp:positionV relativeFrom="paragraph">
                  <wp:posOffset>108585</wp:posOffset>
                </wp:positionV>
                <wp:extent cx="405130" cy="0"/>
                <wp:effectExtent l="0" t="76200" r="1397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2.6pt;margin-top:8.55pt;width:31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8010F12" wp14:editId="5BAC15DB">
                <wp:simplePos x="0" y="0"/>
                <wp:positionH relativeFrom="column">
                  <wp:posOffset>1463040</wp:posOffset>
                </wp:positionH>
                <wp:positionV relativeFrom="paragraph">
                  <wp:posOffset>107315</wp:posOffset>
                </wp:positionV>
                <wp:extent cx="333375" cy="0"/>
                <wp:effectExtent l="38100" t="76200" r="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5.2pt;margin-top:8.45pt;width:26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694F4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2D4C3" wp14:editId="1AC91D46">
                <wp:simplePos x="0" y="0"/>
                <wp:positionH relativeFrom="column">
                  <wp:posOffset>4357370</wp:posOffset>
                </wp:positionH>
                <wp:positionV relativeFrom="paragraph">
                  <wp:posOffset>80645</wp:posOffset>
                </wp:positionV>
                <wp:extent cx="1162050" cy="480695"/>
                <wp:effectExtent l="76200" t="38100" r="95250" b="10985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806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140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     по 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left:0;text-align:left;margin-left:343.1pt;margin-top:6.35pt;width:91.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140629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     по  закупкам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F810" wp14:editId="7CAF56D3">
                <wp:simplePos x="0" y="0"/>
                <wp:positionH relativeFrom="column">
                  <wp:posOffset>3852545</wp:posOffset>
                </wp:positionH>
                <wp:positionV relativeFrom="paragraph">
                  <wp:posOffset>80645</wp:posOffset>
                </wp:positionV>
                <wp:extent cx="403860" cy="152400"/>
                <wp:effectExtent l="0" t="0" r="53340" b="762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03.35pt;margin-top:6.35pt;width:31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639BFE7" wp14:editId="4083B166">
                <wp:simplePos x="0" y="0"/>
                <wp:positionH relativeFrom="column">
                  <wp:posOffset>1461135</wp:posOffset>
                </wp:positionH>
                <wp:positionV relativeFrom="paragraph">
                  <wp:posOffset>80645</wp:posOffset>
                </wp:positionV>
                <wp:extent cx="334010" cy="152400"/>
                <wp:effectExtent l="38100" t="0" r="27940" b="762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15.05pt;margin-top:6.35pt;width:26.3pt;height:12pt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95D8A" wp14:editId="0EC6358D">
                <wp:simplePos x="0" y="0"/>
                <wp:positionH relativeFrom="column">
                  <wp:posOffset>-90805</wp:posOffset>
                </wp:positionH>
                <wp:positionV relativeFrom="paragraph">
                  <wp:posOffset>80645</wp:posOffset>
                </wp:positionV>
                <wp:extent cx="1290955" cy="476250"/>
                <wp:effectExtent l="76200" t="38100" r="99695" b="11430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476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3" style="position:absolute;left:0;text-align:left;margin-left:-7.15pt;margin-top:6.35pt;width:101.6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Секретарь руководителя</w:t>
                      </w:r>
                    </w:p>
                  </w:txbxContent>
                </v:textbox>
              </v:roundrect>
            </w:pict>
          </mc:Fallback>
        </mc:AlternateContent>
      </w:r>
      <w:r w:rsidR="00CB4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5012176" wp14:editId="776D9164">
                <wp:simplePos x="0" y="0"/>
                <wp:positionH relativeFrom="column">
                  <wp:posOffset>2652395</wp:posOffset>
                </wp:positionH>
                <wp:positionV relativeFrom="paragraph">
                  <wp:posOffset>80645</wp:posOffset>
                </wp:positionV>
                <wp:extent cx="0" cy="523875"/>
                <wp:effectExtent l="95250" t="0" r="57150" b="666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8.85pt,6.35pt" to="208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" strokecolor="#4a7ebb">
                <v:stroke endarrow="open"/>
                <o:lock v:ext="edit" shapetype="f"/>
              </v:line>
            </w:pict>
          </mc:Fallback>
        </mc:AlternateContent>
      </w:r>
    </w:p>
    <w:p w:rsidR="00F83F91" w:rsidRDefault="00F83F91" w:rsidP="00CB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3D1EF0" w:rsidRDefault="00575FC2" w:rsidP="003618BC">
      <w:pPr>
        <w:tabs>
          <w:tab w:val="left" w:pos="7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52D52772" wp14:editId="565710F6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19050" cy="814070"/>
                <wp:effectExtent l="76200" t="0" r="57150" b="622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1407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11.35pt;margin-top:4.85pt;width:1.5pt;height:64.1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" strokecolor="#4f81bd" strokeweight="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329152" wp14:editId="5FFDDC77">
                <wp:simplePos x="0" y="0"/>
                <wp:positionH relativeFrom="column">
                  <wp:posOffset>4719320</wp:posOffset>
                </wp:positionH>
                <wp:positionV relativeFrom="paragraph">
                  <wp:posOffset>66040</wp:posOffset>
                </wp:positionV>
                <wp:extent cx="4953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5.2pt" to="410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" strokecolor="#4579b8 [3044]"/>
            </w:pict>
          </mc:Fallback>
        </mc:AlternateContent>
      </w:r>
      <w:r w:rsidR="00A348E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28FFADBA" wp14:editId="73B89302">
                <wp:simplePos x="0" y="0"/>
                <wp:positionH relativeFrom="column">
                  <wp:posOffset>3947795</wp:posOffset>
                </wp:positionH>
                <wp:positionV relativeFrom="paragraph">
                  <wp:posOffset>66040</wp:posOffset>
                </wp:positionV>
                <wp:extent cx="19050" cy="814070"/>
                <wp:effectExtent l="76200" t="0" r="5715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1407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0.85pt;margin-top:5.2pt;width:1.5pt;height:64.1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" strokecolor="#4f81bd" strokeweight=".25pt">
                <v:stroke endarrow="open"/>
                <o:lock v:ext="edit" shapetype="f"/>
              </v:shape>
            </w:pict>
          </mc:Fallback>
        </mc:AlternateContent>
      </w:r>
      <w:r w:rsidR="00A348E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AEC96C9" wp14:editId="31615571">
                <wp:simplePos x="0" y="0"/>
                <wp:positionH relativeFrom="column">
                  <wp:posOffset>2652395</wp:posOffset>
                </wp:positionH>
                <wp:positionV relativeFrom="paragraph">
                  <wp:posOffset>35560</wp:posOffset>
                </wp:positionV>
                <wp:extent cx="9525" cy="867410"/>
                <wp:effectExtent l="76200" t="0" r="66675" b="660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6741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8.85pt;margin-top:2.8pt;width:.75pt;height:68.3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" strokecolor="#4f81bd [3204]" strokeweight=".25pt">
                <v:stroke endarrow="open"/>
                <o:lock v:ext="edit" shapetype="f"/>
              </v:shape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E17A145" wp14:editId="6B92D05F">
                <wp:simplePos x="0" y="0"/>
                <wp:positionH relativeFrom="column">
                  <wp:posOffset>33020</wp:posOffset>
                </wp:positionH>
                <wp:positionV relativeFrom="paragraph">
                  <wp:posOffset>66040</wp:posOffset>
                </wp:positionV>
                <wp:extent cx="0" cy="814070"/>
                <wp:effectExtent l="95250" t="0" r="57150" b="6223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.6pt;margin-top:5.2pt;width:0;height:64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 w:rsidR="006561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7A50B389" wp14:editId="050485AF">
                <wp:simplePos x="0" y="0"/>
                <wp:positionH relativeFrom="column">
                  <wp:posOffset>1299845</wp:posOffset>
                </wp:positionH>
                <wp:positionV relativeFrom="paragraph">
                  <wp:posOffset>66040</wp:posOffset>
                </wp:positionV>
                <wp:extent cx="0" cy="814070"/>
                <wp:effectExtent l="95250" t="0" r="5715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2.35pt;margin-top:5.2pt;width:0;height:64.1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="000D50C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989483E" wp14:editId="42A538CE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46863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pt,4.9pt" to="37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" strokecolor="#4a7ebb">
                <o:lock v:ext="edit" shapetype="f"/>
              </v:line>
            </w:pict>
          </mc:Fallback>
        </mc:AlternateContent>
      </w:r>
      <w:r w:rsidR="003618BC">
        <w:tab/>
      </w:r>
    </w:p>
    <w:p w:rsidR="00823A32" w:rsidRPr="00823A32" w:rsidRDefault="003618BC" w:rsidP="003618B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A33A63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EA216" wp14:editId="4A9CEE39">
                <wp:simplePos x="0" y="0"/>
                <wp:positionH relativeFrom="column">
                  <wp:posOffset>3376295</wp:posOffset>
                </wp:positionH>
                <wp:positionV relativeFrom="paragraph">
                  <wp:posOffset>-3175</wp:posOffset>
                </wp:positionV>
                <wp:extent cx="1238250" cy="1600200"/>
                <wp:effectExtent l="76200" t="38100" r="95250" b="11430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A33A63" w:rsidRDefault="0055599A" w:rsidP="00A34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Административно-хозяйственный 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265.85pt;margin-top:-.25pt;width:97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A33A63" w:rsidRDefault="0055599A" w:rsidP="00A34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Административно-хозяйственный  аппарат</w:t>
                      </w:r>
                    </w:p>
                  </w:txbxContent>
                </v:textbox>
              </v:roundrect>
            </w:pict>
          </mc:Fallback>
        </mc:AlternateContent>
      </w:r>
      <w:r w:rsidR="001D6229" w:rsidRPr="00575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D19993" wp14:editId="36FD71AC">
                <wp:simplePos x="0" y="0"/>
                <wp:positionH relativeFrom="column">
                  <wp:posOffset>4719320</wp:posOffset>
                </wp:positionH>
                <wp:positionV relativeFrom="paragraph">
                  <wp:posOffset>-3175</wp:posOffset>
                </wp:positionV>
                <wp:extent cx="1114425" cy="1571625"/>
                <wp:effectExtent l="76200" t="38100" r="104775" b="12382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5599A" w:rsidRPr="00A33A63" w:rsidRDefault="0055599A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Специалист </w:t>
                            </w:r>
                            <w:proofErr w:type="gramStart"/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proofErr w:type="gramEnd"/>
                          </w:p>
                          <w:p w:rsidR="0055599A" w:rsidRPr="00A33A63" w:rsidRDefault="0055599A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иальной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работе</w:t>
                            </w:r>
                          </w:p>
                          <w:p w:rsidR="0055599A" w:rsidRPr="00A33A63" w:rsidRDefault="0055599A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(мобильная бригада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5" style="position:absolute;left:0;text-align:left;margin-left:371.6pt;margin-top:-.25pt;width:87.75pt;height:12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A33A63" w:rsidRDefault="0055599A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Специалист </w:t>
                      </w:r>
                      <w:proofErr w:type="gramStart"/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proofErr w:type="gramEnd"/>
                    </w:p>
                    <w:p w:rsidR="0055599A" w:rsidRPr="00A33A63" w:rsidRDefault="0055599A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иальной</w:t>
                      </w: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работе</w:t>
                      </w:r>
                    </w:p>
                    <w:p w:rsidR="0055599A" w:rsidRPr="00A33A63" w:rsidRDefault="0055599A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(мобильная бригада</w:t>
                      </w: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D1FB7" wp14:editId="55F67D68">
                <wp:simplePos x="0" y="0"/>
                <wp:positionH relativeFrom="column">
                  <wp:posOffset>-557530</wp:posOffset>
                </wp:positionH>
                <wp:positionV relativeFrom="paragraph">
                  <wp:posOffset>-2540</wp:posOffset>
                </wp:positionV>
                <wp:extent cx="1160145" cy="1598930"/>
                <wp:effectExtent l="76200" t="38100" r="97155" b="11557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5989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Отделения социального обслуживания на дому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6" style="position:absolute;left:0;text-align:left;margin-left:-43.9pt;margin-top:-.2pt;width:91.35pt;height:1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Отделения социального обслуживания на дому 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5D505" wp14:editId="683A23A4">
                <wp:simplePos x="0" y="0"/>
                <wp:positionH relativeFrom="column">
                  <wp:posOffset>775970</wp:posOffset>
                </wp:positionH>
                <wp:positionV relativeFrom="paragraph">
                  <wp:posOffset>-2540</wp:posOffset>
                </wp:positionV>
                <wp:extent cx="1085850" cy="1599565"/>
                <wp:effectExtent l="76200" t="38100" r="95250" b="11493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5995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052DE1" w:rsidRDefault="0055599A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7" style="position:absolute;left:0;text-align:left;margin-left:61.1pt;margin-top:-.2pt;width:85.5pt;height:1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052DE1" w:rsidRDefault="0055599A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629F7" wp14:editId="6534A4F9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1276350" cy="1600200"/>
                <wp:effectExtent l="76200" t="38100" r="95250" b="11430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534914" w:rsidRDefault="0055599A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Отделение культурно-досуговой деятельности  для граждан пожилого возраста и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8" style="position:absolute;left:0;text-align:left;margin-left:159.35pt;margin-top:-.25pt;width:100.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534914" w:rsidRDefault="0055599A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Отделение культурно-досуговой деятельности  для граждан пожилого возраста и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CB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14" w:rsidRDefault="00534914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A348E5" w:rsidRDefault="00A348E5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0629" w:rsidRDefault="00140629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48E5" w:rsidRDefault="00A348E5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3A32" w:rsidRPr="00FB3EAE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FB3EAE" w:rsidRDefault="00404199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Межведомственное взаимодействие</w:t>
      </w:r>
    </w:p>
    <w:p w:rsidR="00823A32" w:rsidRPr="00FB3EAE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</w:t>
      </w:r>
      <w:r w:rsidR="00427CF4"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язи с общественными структурами</w:t>
      </w:r>
    </w:p>
    <w:p w:rsidR="00823A32" w:rsidRPr="00D92FD3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116840</wp:posOffset>
                </wp:positionV>
                <wp:extent cx="2144395" cy="942975"/>
                <wp:effectExtent l="76200" t="38100" r="103505" b="1238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55599A" w:rsidRDefault="0055599A" w:rsidP="00275C88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599A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Министерства Внутренних дел России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margin-left:29.45pt;margin-top:9.2pt;width:168.85pt;height:7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55599A" w:rsidRDefault="0055599A" w:rsidP="00275C88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599A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Министерства Внутренних дел России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11430</wp:posOffset>
                </wp:positionV>
                <wp:extent cx="2144395" cy="942975"/>
                <wp:effectExtent l="76200" t="38100" r="103505" b="1238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Муниципальные образования Красноярского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248.9pt;margin-top:.9pt;width:168.8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Муниципальные образования Красноярского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143510</wp:posOffset>
                </wp:positionV>
                <wp:extent cx="405765" cy="858520"/>
                <wp:effectExtent l="12065" t="38100" r="5842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6.8pt;margin-top:11.3pt;width:31.95pt;height:67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143510</wp:posOffset>
                </wp:positionV>
                <wp:extent cx="213995" cy="858520"/>
                <wp:effectExtent l="60325" t="28575" r="11430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99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6.85pt;margin-top:11.3pt;width:16.85pt;height:67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90E16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7A3B05" wp14:editId="0136FD6C">
                <wp:simplePos x="0" y="0"/>
                <wp:positionH relativeFrom="column">
                  <wp:posOffset>-662305</wp:posOffset>
                </wp:positionH>
                <wp:positionV relativeFrom="paragraph">
                  <wp:posOffset>48895</wp:posOffset>
                </wp:positionV>
                <wp:extent cx="1887220" cy="809625"/>
                <wp:effectExtent l="76200" t="38100" r="93980" b="1238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809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Религиозные конфессии</w:t>
                            </w:r>
                          </w:p>
                          <w:p w:rsidR="0055599A" w:rsidRDefault="0055599A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1" style="position:absolute;left:0;text-align:left;margin-left:-52.15pt;margin-top:3.85pt;width:148.6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Религиозные конфессии</w:t>
                      </w:r>
                    </w:p>
                    <w:p w:rsidR="0055599A" w:rsidRDefault="0055599A" w:rsidP="00823A32"/>
                  </w:txbxContent>
                </v:textbox>
              </v:roundrect>
            </w:pict>
          </mc:Fallback>
        </mc:AlternateContent>
      </w:r>
      <w:r w:rsidR="00B21A6F" w:rsidRPr="008A11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B5221" wp14:editId="608A9AC5">
                <wp:simplePos x="0" y="0"/>
                <wp:positionH relativeFrom="column">
                  <wp:posOffset>4224020</wp:posOffset>
                </wp:positionH>
                <wp:positionV relativeFrom="paragraph">
                  <wp:posOffset>635</wp:posOffset>
                </wp:positionV>
                <wp:extent cx="2069465" cy="857885"/>
                <wp:effectExtent l="76200" t="38100" r="102235" b="11366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9465" cy="8578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Центр занятости населения Красноярского района</w:t>
                            </w:r>
                          </w:p>
                          <w:p w:rsidR="0055599A" w:rsidRPr="00C273F0" w:rsidRDefault="0055599A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2" style="position:absolute;left:0;text-align:left;margin-left:332.6pt;margin-top:.05pt;width:162.95pt;height:6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Центр занятости населения Красноярского района</w:t>
                      </w:r>
                    </w:p>
                    <w:p w:rsidR="0055599A" w:rsidRPr="00C273F0" w:rsidRDefault="0055599A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184150</wp:posOffset>
                </wp:positionV>
                <wp:extent cx="442595" cy="135890"/>
                <wp:effectExtent l="31115" t="58420" r="1206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259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6.55pt;margin-top:14.5pt;width:34.85pt;height:10.7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" strokecolor="#0070c0">
                <v:stroke endarrow="block"/>
              </v:shape>
            </w:pict>
          </mc:Fallback>
        </mc:AlternateContent>
      </w:r>
    </w:p>
    <w:p w:rsidR="00823A32" w:rsidRPr="00823A32" w:rsidRDefault="00A344D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FB968" wp14:editId="5658A54B">
                <wp:simplePos x="0" y="0"/>
                <wp:positionH relativeFrom="column">
                  <wp:posOffset>1540510</wp:posOffset>
                </wp:positionH>
                <wp:positionV relativeFrom="paragraph">
                  <wp:posOffset>91440</wp:posOffset>
                </wp:positionV>
                <wp:extent cx="2340610" cy="2564765"/>
                <wp:effectExtent l="76200" t="38100" r="97790" b="1212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610" cy="2564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ГКУСОН АО «КЦСОН,</w:t>
                            </w:r>
                          </w:p>
                          <w:p w:rsidR="0055599A" w:rsidRPr="00275C88" w:rsidRDefault="0055599A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left:0;text-align:left;margin-left:121.3pt;margin-top:7.2pt;width:184.3pt;height:20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ГКУСОН АО «КЦСОН,</w:t>
                      </w:r>
                    </w:p>
                    <w:p w:rsidR="0055599A" w:rsidRPr="00275C88" w:rsidRDefault="0055599A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C0C07" wp14:editId="051630ED">
                <wp:simplePos x="0" y="0"/>
                <wp:positionH relativeFrom="column">
                  <wp:posOffset>3878580</wp:posOffset>
                </wp:positionH>
                <wp:positionV relativeFrom="paragraph">
                  <wp:posOffset>44450</wp:posOffset>
                </wp:positionV>
                <wp:extent cx="281305" cy="252095"/>
                <wp:effectExtent l="6985" t="46990" r="4508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5.4pt;margin-top:3.5pt;width:22.15pt;height:19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21A6F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DFC38" wp14:editId="1CB1C7A3">
                <wp:simplePos x="0" y="0"/>
                <wp:positionH relativeFrom="column">
                  <wp:posOffset>4224020</wp:posOffset>
                </wp:positionH>
                <wp:positionV relativeFrom="paragraph">
                  <wp:posOffset>104140</wp:posOffset>
                </wp:positionV>
                <wp:extent cx="2106930" cy="895350"/>
                <wp:effectExtent l="76200" t="38100" r="102870" b="1143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895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Красноярская центральная    районная больница</w:t>
                            </w:r>
                          </w:p>
                          <w:p w:rsidR="0055599A" w:rsidRPr="00B8129D" w:rsidRDefault="0055599A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4" style="position:absolute;left:0;text-align:left;margin-left:332.6pt;margin-top:8.2pt;width:165.9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Красноярская центральная    районная больница</w:t>
                      </w:r>
                    </w:p>
                    <w:p w:rsidR="0055599A" w:rsidRPr="00B8129D" w:rsidRDefault="0055599A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89D7A" wp14:editId="4C6E39D8">
                <wp:simplePos x="0" y="0"/>
                <wp:positionH relativeFrom="column">
                  <wp:posOffset>-661035</wp:posOffset>
                </wp:positionH>
                <wp:positionV relativeFrom="paragraph">
                  <wp:posOffset>4445</wp:posOffset>
                </wp:positionV>
                <wp:extent cx="1763395" cy="839470"/>
                <wp:effectExtent l="76200" t="38100" r="103505" b="11303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3395" cy="8394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Красноярский информационно-издательский дом</w:t>
                            </w:r>
                          </w:p>
                          <w:p w:rsidR="0055599A" w:rsidRDefault="0055599A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5" style="position:absolute;left:0;text-align:left;margin-left:-52.05pt;margin-top:.35pt;width:138.85pt;height:6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Красноярский информационно-издательский дом</w:t>
                      </w:r>
                    </w:p>
                    <w:p w:rsidR="0055599A" w:rsidRDefault="0055599A" w:rsidP="00823A32"/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167005</wp:posOffset>
                </wp:positionV>
                <wp:extent cx="387985" cy="0"/>
                <wp:effectExtent l="21590" t="52705" r="9525" b="615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6.8pt;margin-top:13.15pt;width:30.5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85090</wp:posOffset>
                </wp:positionV>
                <wp:extent cx="342265" cy="0"/>
                <wp:effectExtent l="6985" t="60960" r="22225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5.4pt;margin-top:6.7pt;width:26.9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427CF4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4A6CE" wp14:editId="635018A8">
                <wp:simplePos x="0" y="0"/>
                <wp:positionH relativeFrom="column">
                  <wp:posOffset>4224020</wp:posOffset>
                </wp:positionH>
                <wp:positionV relativeFrom="paragraph">
                  <wp:posOffset>1270</wp:posOffset>
                </wp:positionV>
                <wp:extent cx="2106930" cy="1371600"/>
                <wp:effectExtent l="76200" t="38100" r="102870" b="1143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693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Общеобразовательные учреждения района, учреждения дополнительного образования</w:t>
                            </w:r>
                          </w:p>
                          <w:p w:rsidR="0055599A" w:rsidRPr="00B8129D" w:rsidRDefault="0055599A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6" style="position:absolute;left:0;text-align:left;margin-left:332.6pt;margin-top:.1pt;width:165.9pt;height:10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" fillcolor="#92cddc [1944]" stroked="f">
                <v:shadow on="t" color="black" opacity="22937f" origin=",.5" offset="0,.63889mm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Общеобразовательные учреждения района, учреждения дополнительного образования</w:t>
                      </w:r>
                    </w:p>
                    <w:p w:rsidR="0055599A" w:rsidRPr="00B8129D" w:rsidRDefault="0055599A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AEEED" wp14:editId="46ACD92E">
                <wp:simplePos x="0" y="0"/>
                <wp:positionH relativeFrom="column">
                  <wp:posOffset>3794125</wp:posOffset>
                </wp:positionH>
                <wp:positionV relativeFrom="paragraph">
                  <wp:posOffset>172720</wp:posOffset>
                </wp:positionV>
                <wp:extent cx="365760" cy="305435"/>
                <wp:effectExtent l="8255" t="8890" r="4508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8.75pt;margin-top:13.6pt;width:28.8pt;height:2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172720</wp:posOffset>
                </wp:positionV>
                <wp:extent cx="1941830" cy="620395"/>
                <wp:effectExtent l="76200" t="38100" r="96520" b="1225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Индивидуальные предприниматели</w:t>
                            </w:r>
                          </w:p>
                          <w:p w:rsidR="0055599A" w:rsidRPr="00B8129D" w:rsidRDefault="0055599A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7" style="position:absolute;left:0;text-align:left;margin-left:-56.35pt;margin-top:13.6pt;width:152.9pt;height:48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" fillcolor="#92cddc [1944]" stroked="f">
                <v:shadow on="t" color="black" opacity="22937f" origin=",.5" offset="0,.63889mm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Индивидуальные предприниматели</w:t>
                      </w:r>
                    </w:p>
                    <w:p w:rsidR="0055599A" w:rsidRPr="00B8129D" w:rsidRDefault="0055599A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45085</wp:posOffset>
                </wp:positionV>
                <wp:extent cx="442595" cy="228600"/>
                <wp:effectExtent l="35560" t="9525" r="76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1.4pt;margin-top:3.55pt;width:34.85pt;height:1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121285</wp:posOffset>
                </wp:positionV>
                <wp:extent cx="278765" cy="968375"/>
                <wp:effectExtent l="60325" t="9525" r="13335" b="317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6.85pt;margin-top:9.55pt;width:21.95pt;height:76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121285</wp:posOffset>
                </wp:positionV>
                <wp:extent cx="318135" cy="968375"/>
                <wp:effectExtent l="13970" t="9525" r="58420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2pt;margin-top:9.55pt;width:25.05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175260</wp:posOffset>
                </wp:positionV>
                <wp:extent cx="2072005" cy="990600"/>
                <wp:effectExtent l="76200" t="38100" r="99695" b="1143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005" cy="990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Управление пенсионного фонда России </w:t>
                            </w:r>
                            <w:proofErr w:type="gramStart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proofErr w:type="gramEnd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Красноярскому району</w:t>
                            </w:r>
                          </w:p>
                          <w:p w:rsidR="0055599A" w:rsidRPr="00B8129D" w:rsidRDefault="0055599A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8" style="position:absolute;left:0;text-align:left;margin-left:248.6pt;margin-top:13.8pt;width:163.1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Управление пенсионного фонда России </w:t>
                      </w:r>
                      <w:proofErr w:type="gramStart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proofErr w:type="gramEnd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Красноярскому району</w:t>
                      </w:r>
                    </w:p>
                    <w:p w:rsidR="0055599A" w:rsidRPr="00B8129D" w:rsidRDefault="0055599A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176530</wp:posOffset>
                </wp:positionV>
                <wp:extent cx="2111375" cy="838200"/>
                <wp:effectExtent l="76200" t="38100" r="98425" b="1143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1375" cy="838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9A" w:rsidRPr="00275C88" w:rsidRDefault="0055599A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Государственного пожарного надзора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left:0;text-align:left;margin-left:11.1pt;margin-top:13.9pt;width:166.2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55599A" w:rsidRPr="00275C88" w:rsidRDefault="0055599A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Государственного пожарного надзора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65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53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823A32" w:rsidRPr="00823A32" w:rsidSect="002F79AC">
      <w:footerReference w:type="default" r:id="rId20"/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77" w:rsidRDefault="00BB7F77">
      <w:pPr>
        <w:spacing w:after="0" w:line="240" w:lineRule="auto"/>
      </w:pPr>
      <w:r>
        <w:separator/>
      </w:r>
    </w:p>
  </w:endnote>
  <w:endnote w:type="continuationSeparator" w:id="0">
    <w:p w:rsidR="00BB7F77" w:rsidRDefault="00BB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 arial, helvetica,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9A" w:rsidRDefault="005559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57FB">
      <w:rPr>
        <w:noProof/>
      </w:rPr>
      <w:t>22</w:t>
    </w:r>
    <w:r>
      <w:fldChar w:fldCharType="end"/>
    </w:r>
  </w:p>
  <w:p w:rsidR="0055599A" w:rsidRDefault="00555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77" w:rsidRDefault="00BB7F77">
      <w:pPr>
        <w:spacing w:after="0" w:line="240" w:lineRule="auto"/>
      </w:pPr>
      <w:r>
        <w:separator/>
      </w:r>
    </w:p>
  </w:footnote>
  <w:footnote w:type="continuationSeparator" w:id="0">
    <w:p w:rsidR="00BB7F77" w:rsidRDefault="00BB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031B8"/>
    <w:multiLevelType w:val="hybridMultilevel"/>
    <w:tmpl w:val="2AE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2B"/>
    <w:multiLevelType w:val="hybridMultilevel"/>
    <w:tmpl w:val="FBF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5C0"/>
    <w:multiLevelType w:val="multilevel"/>
    <w:tmpl w:val="13DAF69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0DFF175E"/>
    <w:multiLevelType w:val="multilevel"/>
    <w:tmpl w:val="D2467656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55D5"/>
    <w:multiLevelType w:val="multilevel"/>
    <w:tmpl w:val="464084FC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">
    <w:nsid w:val="36075E44"/>
    <w:multiLevelType w:val="hybridMultilevel"/>
    <w:tmpl w:val="F4D8A6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A4634"/>
    <w:multiLevelType w:val="hybridMultilevel"/>
    <w:tmpl w:val="E3C0F23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68A5EE9"/>
    <w:multiLevelType w:val="hybridMultilevel"/>
    <w:tmpl w:val="036492FC"/>
    <w:lvl w:ilvl="0" w:tplc="F738AA9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73D3EA5"/>
    <w:multiLevelType w:val="hybridMultilevel"/>
    <w:tmpl w:val="E5C41B6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B4CD0"/>
    <w:multiLevelType w:val="multilevel"/>
    <w:tmpl w:val="3F7491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5B800412"/>
    <w:multiLevelType w:val="multilevel"/>
    <w:tmpl w:val="C73E2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FFB6CC3"/>
    <w:multiLevelType w:val="hybridMultilevel"/>
    <w:tmpl w:val="98DC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47472"/>
    <w:multiLevelType w:val="multilevel"/>
    <w:tmpl w:val="F06E3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4FB2F97"/>
    <w:multiLevelType w:val="hybridMultilevel"/>
    <w:tmpl w:val="7296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34AE2"/>
    <w:multiLevelType w:val="hybridMultilevel"/>
    <w:tmpl w:val="6720A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4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1281C"/>
    <w:rsid w:val="0001321A"/>
    <w:rsid w:val="00015E12"/>
    <w:rsid w:val="00017143"/>
    <w:rsid w:val="000172E1"/>
    <w:rsid w:val="0001754F"/>
    <w:rsid w:val="0001763C"/>
    <w:rsid w:val="00023E57"/>
    <w:rsid w:val="0002527C"/>
    <w:rsid w:val="0002598F"/>
    <w:rsid w:val="00030DC7"/>
    <w:rsid w:val="00031441"/>
    <w:rsid w:val="00031713"/>
    <w:rsid w:val="000349FE"/>
    <w:rsid w:val="00035ED1"/>
    <w:rsid w:val="00036798"/>
    <w:rsid w:val="000367B1"/>
    <w:rsid w:val="00040E2D"/>
    <w:rsid w:val="00041AA5"/>
    <w:rsid w:val="00052DE1"/>
    <w:rsid w:val="00062F9D"/>
    <w:rsid w:val="00063B87"/>
    <w:rsid w:val="00063BED"/>
    <w:rsid w:val="0006438C"/>
    <w:rsid w:val="0006573D"/>
    <w:rsid w:val="00065F4D"/>
    <w:rsid w:val="000667E5"/>
    <w:rsid w:val="00074CB9"/>
    <w:rsid w:val="00085F1A"/>
    <w:rsid w:val="00092646"/>
    <w:rsid w:val="00092A96"/>
    <w:rsid w:val="000A0081"/>
    <w:rsid w:val="000A0E7B"/>
    <w:rsid w:val="000C2DA8"/>
    <w:rsid w:val="000C3431"/>
    <w:rsid w:val="000C7B7E"/>
    <w:rsid w:val="000D50C7"/>
    <w:rsid w:val="000E2C64"/>
    <w:rsid w:val="000E6A79"/>
    <w:rsid w:val="000E7570"/>
    <w:rsid w:val="000F0871"/>
    <w:rsid w:val="000F6C51"/>
    <w:rsid w:val="000F6CC2"/>
    <w:rsid w:val="00107FC4"/>
    <w:rsid w:val="00114078"/>
    <w:rsid w:val="00125502"/>
    <w:rsid w:val="00130864"/>
    <w:rsid w:val="00133152"/>
    <w:rsid w:val="00135002"/>
    <w:rsid w:val="0013546E"/>
    <w:rsid w:val="00140629"/>
    <w:rsid w:val="0014453F"/>
    <w:rsid w:val="0014459E"/>
    <w:rsid w:val="0015726D"/>
    <w:rsid w:val="0016044B"/>
    <w:rsid w:val="0016474D"/>
    <w:rsid w:val="00166B79"/>
    <w:rsid w:val="00171E90"/>
    <w:rsid w:val="001732F8"/>
    <w:rsid w:val="00175800"/>
    <w:rsid w:val="00176735"/>
    <w:rsid w:val="001843A9"/>
    <w:rsid w:val="0018512A"/>
    <w:rsid w:val="001858DB"/>
    <w:rsid w:val="00195E10"/>
    <w:rsid w:val="00196C23"/>
    <w:rsid w:val="001A3052"/>
    <w:rsid w:val="001B1372"/>
    <w:rsid w:val="001B1499"/>
    <w:rsid w:val="001C30CA"/>
    <w:rsid w:val="001C5082"/>
    <w:rsid w:val="001C6B23"/>
    <w:rsid w:val="001C76E1"/>
    <w:rsid w:val="001D6229"/>
    <w:rsid w:val="001D6741"/>
    <w:rsid w:val="001E1D5C"/>
    <w:rsid w:val="001E35CD"/>
    <w:rsid w:val="001F23CD"/>
    <w:rsid w:val="00202273"/>
    <w:rsid w:val="00207783"/>
    <w:rsid w:val="00221DFF"/>
    <w:rsid w:val="0023537F"/>
    <w:rsid w:val="00237AA9"/>
    <w:rsid w:val="002407F3"/>
    <w:rsid w:val="002464AC"/>
    <w:rsid w:val="0025078F"/>
    <w:rsid w:val="0025094B"/>
    <w:rsid w:val="00262E60"/>
    <w:rsid w:val="0026332A"/>
    <w:rsid w:val="002643BA"/>
    <w:rsid w:val="002748BF"/>
    <w:rsid w:val="00275391"/>
    <w:rsid w:val="00275C88"/>
    <w:rsid w:val="00280277"/>
    <w:rsid w:val="00281AF2"/>
    <w:rsid w:val="002847EF"/>
    <w:rsid w:val="0029399C"/>
    <w:rsid w:val="00295364"/>
    <w:rsid w:val="002A001A"/>
    <w:rsid w:val="002B0E7D"/>
    <w:rsid w:val="002B5D70"/>
    <w:rsid w:val="002C1721"/>
    <w:rsid w:val="002C2531"/>
    <w:rsid w:val="002C2FF4"/>
    <w:rsid w:val="002D1AFC"/>
    <w:rsid w:val="002E032A"/>
    <w:rsid w:val="002E3239"/>
    <w:rsid w:val="002E6943"/>
    <w:rsid w:val="002E7FAE"/>
    <w:rsid w:val="002F4293"/>
    <w:rsid w:val="002F79AC"/>
    <w:rsid w:val="002F7C14"/>
    <w:rsid w:val="00300393"/>
    <w:rsid w:val="003010D5"/>
    <w:rsid w:val="00315606"/>
    <w:rsid w:val="003179FB"/>
    <w:rsid w:val="003200F8"/>
    <w:rsid w:val="00322AC3"/>
    <w:rsid w:val="0033291E"/>
    <w:rsid w:val="00335E04"/>
    <w:rsid w:val="00342EEF"/>
    <w:rsid w:val="003440D6"/>
    <w:rsid w:val="00347E04"/>
    <w:rsid w:val="0035779E"/>
    <w:rsid w:val="003618BC"/>
    <w:rsid w:val="00362877"/>
    <w:rsid w:val="00364B77"/>
    <w:rsid w:val="00365ADB"/>
    <w:rsid w:val="0037000A"/>
    <w:rsid w:val="003737B6"/>
    <w:rsid w:val="00374C5B"/>
    <w:rsid w:val="003832CA"/>
    <w:rsid w:val="00385B02"/>
    <w:rsid w:val="00390BB7"/>
    <w:rsid w:val="00392E9B"/>
    <w:rsid w:val="003A086D"/>
    <w:rsid w:val="003A3C51"/>
    <w:rsid w:val="003A545F"/>
    <w:rsid w:val="003B1E34"/>
    <w:rsid w:val="003B51C9"/>
    <w:rsid w:val="003C3595"/>
    <w:rsid w:val="003C4B3F"/>
    <w:rsid w:val="003D03B7"/>
    <w:rsid w:val="003D0A0A"/>
    <w:rsid w:val="003D1EF0"/>
    <w:rsid w:val="003D4BCD"/>
    <w:rsid w:val="003D6E6C"/>
    <w:rsid w:val="003E084A"/>
    <w:rsid w:val="003E2F78"/>
    <w:rsid w:val="003E3EA7"/>
    <w:rsid w:val="003F0ACA"/>
    <w:rsid w:val="003F6392"/>
    <w:rsid w:val="00401DE7"/>
    <w:rsid w:val="00404199"/>
    <w:rsid w:val="004100E3"/>
    <w:rsid w:val="00413205"/>
    <w:rsid w:val="0042088D"/>
    <w:rsid w:val="00421058"/>
    <w:rsid w:val="004235B9"/>
    <w:rsid w:val="004253AC"/>
    <w:rsid w:val="00425D5B"/>
    <w:rsid w:val="00427395"/>
    <w:rsid w:val="00427CF4"/>
    <w:rsid w:val="00431D53"/>
    <w:rsid w:val="00431DE8"/>
    <w:rsid w:val="00432ADA"/>
    <w:rsid w:val="00434977"/>
    <w:rsid w:val="00435187"/>
    <w:rsid w:val="00435EBC"/>
    <w:rsid w:val="00437FD4"/>
    <w:rsid w:val="00444AE6"/>
    <w:rsid w:val="004507E8"/>
    <w:rsid w:val="0046613C"/>
    <w:rsid w:val="004672DC"/>
    <w:rsid w:val="004708B7"/>
    <w:rsid w:val="00471881"/>
    <w:rsid w:val="0048310B"/>
    <w:rsid w:val="004A0351"/>
    <w:rsid w:val="004A5ABA"/>
    <w:rsid w:val="004A6D6E"/>
    <w:rsid w:val="004B00E6"/>
    <w:rsid w:val="004B2FF5"/>
    <w:rsid w:val="004B410F"/>
    <w:rsid w:val="004B5969"/>
    <w:rsid w:val="004C022E"/>
    <w:rsid w:val="004C08AC"/>
    <w:rsid w:val="004D169C"/>
    <w:rsid w:val="004D2711"/>
    <w:rsid w:val="004D4C67"/>
    <w:rsid w:val="004F0434"/>
    <w:rsid w:val="004F3A84"/>
    <w:rsid w:val="004F5168"/>
    <w:rsid w:val="004F61BD"/>
    <w:rsid w:val="00500BD5"/>
    <w:rsid w:val="00503FCC"/>
    <w:rsid w:val="005050EB"/>
    <w:rsid w:val="00506403"/>
    <w:rsid w:val="00512835"/>
    <w:rsid w:val="00512BD4"/>
    <w:rsid w:val="00512F90"/>
    <w:rsid w:val="00514E79"/>
    <w:rsid w:val="00515D1B"/>
    <w:rsid w:val="00534914"/>
    <w:rsid w:val="00542035"/>
    <w:rsid w:val="00543EAE"/>
    <w:rsid w:val="0055599A"/>
    <w:rsid w:val="00563160"/>
    <w:rsid w:val="00566AB7"/>
    <w:rsid w:val="00566D6F"/>
    <w:rsid w:val="00575FC2"/>
    <w:rsid w:val="00581E52"/>
    <w:rsid w:val="00583D4C"/>
    <w:rsid w:val="00593A5B"/>
    <w:rsid w:val="00595325"/>
    <w:rsid w:val="005A1AAB"/>
    <w:rsid w:val="005A426E"/>
    <w:rsid w:val="005B144A"/>
    <w:rsid w:val="005B3A8E"/>
    <w:rsid w:val="005B3F0E"/>
    <w:rsid w:val="005C36CC"/>
    <w:rsid w:val="005C7895"/>
    <w:rsid w:val="005C7933"/>
    <w:rsid w:val="005E09E7"/>
    <w:rsid w:val="005E306B"/>
    <w:rsid w:val="005E317B"/>
    <w:rsid w:val="005F1521"/>
    <w:rsid w:val="0060009C"/>
    <w:rsid w:val="006000FF"/>
    <w:rsid w:val="00602804"/>
    <w:rsid w:val="00602EAE"/>
    <w:rsid w:val="006038AB"/>
    <w:rsid w:val="0060666C"/>
    <w:rsid w:val="006067F3"/>
    <w:rsid w:val="0061061B"/>
    <w:rsid w:val="00616D80"/>
    <w:rsid w:val="006234F1"/>
    <w:rsid w:val="00627C42"/>
    <w:rsid w:val="00633008"/>
    <w:rsid w:val="00633D23"/>
    <w:rsid w:val="00647B3C"/>
    <w:rsid w:val="00650F49"/>
    <w:rsid w:val="00652FE1"/>
    <w:rsid w:val="00655377"/>
    <w:rsid w:val="00656154"/>
    <w:rsid w:val="00661160"/>
    <w:rsid w:val="00666FB2"/>
    <w:rsid w:val="0067346B"/>
    <w:rsid w:val="00674C25"/>
    <w:rsid w:val="006761E4"/>
    <w:rsid w:val="00676D3E"/>
    <w:rsid w:val="00677DBF"/>
    <w:rsid w:val="006822D1"/>
    <w:rsid w:val="00683F4F"/>
    <w:rsid w:val="006928A1"/>
    <w:rsid w:val="00692C06"/>
    <w:rsid w:val="00694F48"/>
    <w:rsid w:val="00695FF3"/>
    <w:rsid w:val="006A1EC5"/>
    <w:rsid w:val="006A62BF"/>
    <w:rsid w:val="006B075D"/>
    <w:rsid w:val="006C4BC8"/>
    <w:rsid w:val="006E69C2"/>
    <w:rsid w:val="006F311D"/>
    <w:rsid w:val="007019A6"/>
    <w:rsid w:val="007035F3"/>
    <w:rsid w:val="00721464"/>
    <w:rsid w:val="00736998"/>
    <w:rsid w:val="0074224A"/>
    <w:rsid w:val="00743391"/>
    <w:rsid w:val="007455E3"/>
    <w:rsid w:val="0074758C"/>
    <w:rsid w:val="007500A8"/>
    <w:rsid w:val="0075039D"/>
    <w:rsid w:val="00755BBB"/>
    <w:rsid w:val="00757D0B"/>
    <w:rsid w:val="007600DD"/>
    <w:rsid w:val="007608CF"/>
    <w:rsid w:val="00761F51"/>
    <w:rsid w:val="00763528"/>
    <w:rsid w:val="007635F1"/>
    <w:rsid w:val="00764A89"/>
    <w:rsid w:val="00767522"/>
    <w:rsid w:val="007708D8"/>
    <w:rsid w:val="0077647B"/>
    <w:rsid w:val="007770B1"/>
    <w:rsid w:val="0078065E"/>
    <w:rsid w:val="00784077"/>
    <w:rsid w:val="007929FA"/>
    <w:rsid w:val="0079509C"/>
    <w:rsid w:val="007A3149"/>
    <w:rsid w:val="007B7583"/>
    <w:rsid w:val="007C2A0A"/>
    <w:rsid w:val="007C3308"/>
    <w:rsid w:val="007C3656"/>
    <w:rsid w:val="007D5080"/>
    <w:rsid w:val="007D6026"/>
    <w:rsid w:val="007D7F35"/>
    <w:rsid w:val="007E729F"/>
    <w:rsid w:val="007F0212"/>
    <w:rsid w:val="007F1CB1"/>
    <w:rsid w:val="007F1CD5"/>
    <w:rsid w:val="008015CC"/>
    <w:rsid w:val="00807739"/>
    <w:rsid w:val="00807B97"/>
    <w:rsid w:val="00814428"/>
    <w:rsid w:val="008153F0"/>
    <w:rsid w:val="00815EAA"/>
    <w:rsid w:val="00817643"/>
    <w:rsid w:val="008226A3"/>
    <w:rsid w:val="00823A32"/>
    <w:rsid w:val="008378BE"/>
    <w:rsid w:val="00851174"/>
    <w:rsid w:val="00852023"/>
    <w:rsid w:val="0087304C"/>
    <w:rsid w:val="0088253B"/>
    <w:rsid w:val="0089147D"/>
    <w:rsid w:val="008A0620"/>
    <w:rsid w:val="008A118C"/>
    <w:rsid w:val="008A61C4"/>
    <w:rsid w:val="008A6C57"/>
    <w:rsid w:val="008C5466"/>
    <w:rsid w:val="008C6182"/>
    <w:rsid w:val="008D489F"/>
    <w:rsid w:val="008D4989"/>
    <w:rsid w:val="008D682B"/>
    <w:rsid w:val="008E291F"/>
    <w:rsid w:val="008F5343"/>
    <w:rsid w:val="009000BE"/>
    <w:rsid w:val="009019C3"/>
    <w:rsid w:val="009060E3"/>
    <w:rsid w:val="00911AF2"/>
    <w:rsid w:val="00913459"/>
    <w:rsid w:val="00916193"/>
    <w:rsid w:val="00921B30"/>
    <w:rsid w:val="009311EA"/>
    <w:rsid w:val="00942384"/>
    <w:rsid w:val="009544B6"/>
    <w:rsid w:val="009557B3"/>
    <w:rsid w:val="00955FEC"/>
    <w:rsid w:val="00956D8E"/>
    <w:rsid w:val="0096028D"/>
    <w:rsid w:val="0096157F"/>
    <w:rsid w:val="00963ABB"/>
    <w:rsid w:val="00966593"/>
    <w:rsid w:val="009668A7"/>
    <w:rsid w:val="009A21D7"/>
    <w:rsid w:val="009A3AC1"/>
    <w:rsid w:val="009A596C"/>
    <w:rsid w:val="009B67AA"/>
    <w:rsid w:val="009C3ABF"/>
    <w:rsid w:val="009D4A18"/>
    <w:rsid w:val="009D4F88"/>
    <w:rsid w:val="009D6D2C"/>
    <w:rsid w:val="009E683C"/>
    <w:rsid w:val="009F31F5"/>
    <w:rsid w:val="009F77D6"/>
    <w:rsid w:val="00A052B0"/>
    <w:rsid w:val="00A2269B"/>
    <w:rsid w:val="00A3386F"/>
    <w:rsid w:val="00A33A63"/>
    <w:rsid w:val="00A344D8"/>
    <w:rsid w:val="00A348E5"/>
    <w:rsid w:val="00A37A05"/>
    <w:rsid w:val="00A4033D"/>
    <w:rsid w:val="00A53A59"/>
    <w:rsid w:val="00A53F79"/>
    <w:rsid w:val="00A54A63"/>
    <w:rsid w:val="00A63E95"/>
    <w:rsid w:val="00A649B6"/>
    <w:rsid w:val="00A70F33"/>
    <w:rsid w:val="00A774E5"/>
    <w:rsid w:val="00A8014F"/>
    <w:rsid w:val="00A8524C"/>
    <w:rsid w:val="00A86783"/>
    <w:rsid w:val="00A87974"/>
    <w:rsid w:val="00AB43D4"/>
    <w:rsid w:val="00AB49F5"/>
    <w:rsid w:val="00AB5928"/>
    <w:rsid w:val="00AB7D06"/>
    <w:rsid w:val="00AB7D72"/>
    <w:rsid w:val="00AD488C"/>
    <w:rsid w:val="00AD7258"/>
    <w:rsid w:val="00AE7E1D"/>
    <w:rsid w:val="00AF04A2"/>
    <w:rsid w:val="00AF1219"/>
    <w:rsid w:val="00AF1D8A"/>
    <w:rsid w:val="00AF4D00"/>
    <w:rsid w:val="00B15A6F"/>
    <w:rsid w:val="00B21A6F"/>
    <w:rsid w:val="00B23906"/>
    <w:rsid w:val="00B368D7"/>
    <w:rsid w:val="00B36E75"/>
    <w:rsid w:val="00B5164D"/>
    <w:rsid w:val="00B52256"/>
    <w:rsid w:val="00B57F5C"/>
    <w:rsid w:val="00B70D75"/>
    <w:rsid w:val="00B71E67"/>
    <w:rsid w:val="00B7524C"/>
    <w:rsid w:val="00B800B1"/>
    <w:rsid w:val="00B90E16"/>
    <w:rsid w:val="00B92A1C"/>
    <w:rsid w:val="00B948D0"/>
    <w:rsid w:val="00B9532C"/>
    <w:rsid w:val="00BA065A"/>
    <w:rsid w:val="00BB3007"/>
    <w:rsid w:val="00BB344E"/>
    <w:rsid w:val="00BB7F77"/>
    <w:rsid w:val="00BC0BAF"/>
    <w:rsid w:val="00BC2883"/>
    <w:rsid w:val="00BC2F5D"/>
    <w:rsid w:val="00BC4E45"/>
    <w:rsid w:val="00BF0645"/>
    <w:rsid w:val="00C01E2F"/>
    <w:rsid w:val="00C02B8B"/>
    <w:rsid w:val="00C03BAB"/>
    <w:rsid w:val="00C04811"/>
    <w:rsid w:val="00C07B2B"/>
    <w:rsid w:val="00C201F2"/>
    <w:rsid w:val="00C20C1D"/>
    <w:rsid w:val="00C315A3"/>
    <w:rsid w:val="00C36CD7"/>
    <w:rsid w:val="00C40E5A"/>
    <w:rsid w:val="00C53A02"/>
    <w:rsid w:val="00C54C6C"/>
    <w:rsid w:val="00C56432"/>
    <w:rsid w:val="00C67DC0"/>
    <w:rsid w:val="00C758FB"/>
    <w:rsid w:val="00C760D0"/>
    <w:rsid w:val="00C80890"/>
    <w:rsid w:val="00C81BDD"/>
    <w:rsid w:val="00C8644C"/>
    <w:rsid w:val="00C86C5D"/>
    <w:rsid w:val="00C87BDC"/>
    <w:rsid w:val="00C936CE"/>
    <w:rsid w:val="00CA0488"/>
    <w:rsid w:val="00CA0C94"/>
    <w:rsid w:val="00CB34FD"/>
    <w:rsid w:val="00CB3568"/>
    <w:rsid w:val="00CB4148"/>
    <w:rsid w:val="00CD3EDD"/>
    <w:rsid w:val="00CD4E5B"/>
    <w:rsid w:val="00CD4F63"/>
    <w:rsid w:val="00CD5918"/>
    <w:rsid w:val="00CE4AF4"/>
    <w:rsid w:val="00CE7037"/>
    <w:rsid w:val="00CF165C"/>
    <w:rsid w:val="00CF1B0D"/>
    <w:rsid w:val="00CF6FF5"/>
    <w:rsid w:val="00D00129"/>
    <w:rsid w:val="00D02E84"/>
    <w:rsid w:val="00D14BE0"/>
    <w:rsid w:val="00D175A2"/>
    <w:rsid w:val="00D20BA9"/>
    <w:rsid w:val="00D22B19"/>
    <w:rsid w:val="00D237D3"/>
    <w:rsid w:val="00D238E8"/>
    <w:rsid w:val="00D255F7"/>
    <w:rsid w:val="00D34F25"/>
    <w:rsid w:val="00D3780D"/>
    <w:rsid w:val="00D4109E"/>
    <w:rsid w:val="00D41F61"/>
    <w:rsid w:val="00D44905"/>
    <w:rsid w:val="00D454AE"/>
    <w:rsid w:val="00D478E5"/>
    <w:rsid w:val="00D5580C"/>
    <w:rsid w:val="00D57F7E"/>
    <w:rsid w:val="00D66728"/>
    <w:rsid w:val="00D66807"/>
    <w:rsid w:val="00D7267D"/>
    <w:rsid w:val="00D7395C"/>
    <w:rsid w:val="00D73FBA"/>
    <w:rsid w:val="00D81C39"/>
    <w:rsid w:val="00D854FC"/>
    <w:rsid w:val="00D9271D"/>
    <w:rsid w:val="00D92FD3"/>
    <w:rsid w:val="00D97D80"/>
    <w:rsid w:val="00DA0FEB"/>
    <w:rsid w:val="00DA2A62"/>
    <w:rsid w:val="00DA6A1E"/>
    <w:rsid w:val="00DB0552"/>
    <w:rsid w:val="00DB3E1B"/>
    <w:rsid w:val="00DC3FE9"/>
    <w:rsid w:val="00DC52F2"/>
    <w:rsid w:val="00DD5C79"/>
    <w:rsid w:val="00DD7572"/>
    <w:rsid w:val="00DF0662"/>
    <w:rsid w:val="00DF635B"/>
    <w:rsid w:val="00DF7689"/>
    <w:rsid w:val="00E014D1"/>
    <w:rsid w:val="00E017A3"/>
    <w:rsid w:val="00E0634F"/>
    <w:rsid w:val="00E06EBC"/>
    <w:rsid w:val="00E109B0"/>
    <w:rsid w:val="00E121FE"/>
    <w:rsid w:val="00E1259B"/>
    <w:rsid w:val="00E160FE"/>
    <w:rsid w:val="00E22C5A"/>
    <w:rsid w:val="00E344D2"/>
    <w:rsid w:val="00E37E81"/>
    <w:rsid w:val="00E42546"/>
    <w:rsid w:val="00E454F8"/>
    <w:rsid w:val="00E47509"/>
    <w:rsid w:val="00E56DFF"/>
    <w:rsid w:val="00E57AC6"/>
    <w:rsid w:val="00E72B10"/>
    <w:rsid w:val="00E774E5"/>
    <w:rsid w:val="00E924CF"/>
    <w:rsid w:val="00E9693D"/>
    <w:rsid w:val="00EA344C"/>
    <w:rsid w:val="00EB233A"/>
    <w:rsid w:val="00EB3BE1"/>
    <w:rsid w:val="00EB6109"/>
    <w:rsid w:val="00EB7922"/>
    <w:rsid w:val="00EC1198"/>
    <w:rsid w:val="00EC5CBC"/>
    <w:rsid w:val="00EC762D"/>
    <w:rsid w:val="00ED1D6A"/>
    <w:rsid w:val="00ED31F7"/>
    <w:rsid w:val="00EE7C97"/>
    <w:rsid w:val="00EF122F"/>
    <w:rsid w:val="00EF1A08"/>
    <w:rsid w:val="00EF2B72"/>
    <w:rsid w:val="00EF35F0"/>
    <w:rsid w:val="00EF3EFB"/>
    <w:rsid w:val="00F0329C"/>
    <w:rsid w:val="00F11535"/>
    <w:rsid w:val="00F130FD"/>
    <w:rsid w:val="00F13DA6"/>
    <w:rsid w:val="00F218DC"/>
    <w:rsid w:val="00F24A62"/>
    <w:rsid w:val="00F3639C"/>
    <w:rsid w:val="00F42299"/>
    <w:rsid w:val="00F43DC7"/>
    <w:rsid w:val="00F557FB"/>
    <w:rsid w:val="00F577F0"/>
    <w:rsid w:val="00F61CCE"/>
    <w:rsid w:val="00F627DB"/>
    <w:rsid w:val="00F62C00"/>
    <w:rsid w:val="00F7276D"/>
    <w:rsid w:val="00F80C5E"/>
    <w:rsid w:val="00F81D5D"/>
    <w:rsid w:val="00F83F91"/>
    <w:rsid w:val="00F84177"/>
    <w:rsid w:val="00F86807"/>
    <w:rsid w:val="00F90C1E"/>
    <w:rsid w:val="00F97D38"/>
    <w:rsid w:val="00FA29BA"/>
    <w:rsid w:val="00FA32B1"/>
    <w:rsid w:val="00FA33F3"/>
    <w:rsid w:val="00FA517A"/>
    <w:rsid w:val="00FA63E2"/>
    <w:rsid w:val="00FA79E6"/>
    <w:rsid w:val="00FB0BC1"/>
    <w:rsid w:val="00FB3EAE"/>
    <w:rsid w:val="00FB600A"/>
    <w:rsid w:val="00FB7BE7"/>
    <w:rsid w:val="00FC2BDE"/>
    <w:rsid w:val="00FC2C8C"/>
    <w:rsid w:val="00FC5B3B"/>
    <w:rsid w:val="00FD0F08"/>
    <w:rsid w:val="00FD1195"/>
    <w:rsid w:val="00FD342A"/>
    <w:rsid w:val="00FD49C1"/>
    <w:rsid w:val="00FD6A37"/>
    <w:rsid w:val="00FE2D75"/>
    <w:rsid w:val="00FE5A2A"/>
    <w:rsid w:val="00FE6AA2"/>
    <w:rsid w:val="00FF002D"/>
    <w:rsid w:val="00FF2A6F"/>
    <w:rsid w:val="00FF304A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BF0645"/>
    <w:pPr>
      <w:spacing w:after="0" w:line="240" w:lineRule="auto"/>
    </w:pPr>
  </w:style>
  <w:style w:type="table" w:customStyle="1" w:styleId="3">
    <w:name w:val="Сетка таблицы3"/>
    <w:basedOn w:val="a1"/>
    <w:next w:val="ac"/>
    <w:uiPriority w:val="59"/>
    <w:rsid w:val="00B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BF0645"/>
    <w:pPr>
      <w:spacing w:after="0" w:line="240" w:lineRule="auto"/>
    </w:pPr>
  </w:style>
  <w:style w:type="table" w:customStyle="1" w:styleId="3">
    <w:name w:val="Сетка таблицы3"/>
    <w:basedOn w:val="a1"/>
    <w:next w:val="ac"/>
    <w:uiPriority w:val="59"/>
    <w:rsid w:val="00B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1206896551724"/>
          <c:y val="0.17073170731707318"/>
          <c:w val="0.40301724137931033"/>
          <c:h val="0.760162601626016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6.956521739130435E-3"/>
                  <c:y val="-0.19735258724428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63768115942031E-2"/>
                  <c:y val="-0.3706377858002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31884057971015E-2"/>
                  <c:y val="-0.40433212996389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641</c:v>
                </c:pt>
                <c:pt idx="1">
                  <c:v>687</c:v>
                </c:pt>
                <c:pt idx="2">
                  <c:v>707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69973248"/>
        <c:axId val="169971712"/>
        <c:axId val="0"/>
      </c:bar3DChart>
      <c:valAx>
        <c:axId val="16997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73248"/>
        <c:crosses val="autoZero"/>
        <c:crossBetween val="between"/>
      </c:valAx>
      <c:catAx>
        <c:axId val="16997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97171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76695428041552"/>
          <c:y val="0.20314338485467096"/>
          <c:w val="0.69248527478369004"/>
          <c:h val="0.696124374229579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денежных средств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56019656019656E-2"/>
                  <c:y val="-0.20558002936857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84029484029485E-2"/>
                  <c:y val="-0.37004405286343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796068796068796E-2"/>
                  <c:y val="-0.31718061674008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 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5476429</c:v>
                </c:pt>
                <c:pt idx="1">
                  <c:v>5191642</c:v>
                </c:pt>
                <c:pt idx="2">
                  <c:v>4290036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43005568"/>
        <c:axId val="143004032"/>
        <c:axId val="0"/>
      </c:bar3DChart>
      <c:valAx>
        <c:axId val="143004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3005568"/>
        <c:crosses val="autoZero"/>
        <c:crossBetween val="between"/>
      </c:valAx>
      <c:catAx>
        <c:axId val="14300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0040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4398561323456"/>
          <c:y val="3.8017289123263256E-2"/>
          <c:w val="0.40778688524590162"/>
          <c:h val="0.768339768339768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33333333333333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51515151515152E-2"/>
                  <c:y val="-0.34523809523809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290043290043288E-2"/>
                  <c:y val="-0.3571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123000</c:v>
                </c:pt>
                <c:pt idx="1">
                  <c:v>113000</c:v>
                </c:pt>
                <c:pt idx="2">
                  <c:v>140000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3267840"/>
        <c:axId val="93266304"/>
        <c:axId val="0"/>
      </c:bar3DChart>
      <c:valAx>
        <c:axId val="932663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3267840"/>
        <c:crosses val="autoZero"/>
        <c:crossBetween val="between"/>
      </c:valAx>
      <c:catAx>
        <c:axId val="9326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9326630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05665508027713"/>
          <c:y val="3.2546739349888956E-2"/>
          <c:w val="0.88582667707077156"/>
          <c:h val="0.715691999174260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70092226613966E-3"/>
                  <c:y val="-0.207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049308559750193E-3"/>
                  <c:y val="-0.303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51383399209481E-3"/>
                  <c:y val="-0.298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72</c:v>
                </c:pt>
                <c:pt idx="1">
                  <c:v>58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9708032"/>
        <c:axId val="100247808"/>
        <c:axId val="0"/>
      </c:bar3DChart>
      <c:valAx>
        <c:axId val="1002478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9708032"/>
        <c:crosses val="autoZero"/>
        <c:crossBetween val="between"/>
      </c:valAx>
      <c:catAx>
        <c:axId val="12970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478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37107861517308E-2"/>
          <c:y val="7.1916779633315067E-2"/>
          <c:w val="0.91186289213848271"/>
          <c:h val="0.830150846528799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2622498274672E-2"/>
                  <c:y val="-0.19973009446693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27530364372469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2367149758454E-2"/>
                  <c:y val="-0.40485829959514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2600</c:v>
                </c:pt>
                <c:pt idx="1">
                  <c:v>2700</c:v>
                </c:pt>
                <c:pt idx="2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1970944"/>
        <c:axId val="131969408"/>
        <c:axId val="0"/>
      </c:bar3DChart>
      <c:valAx>
        <c:axId val="1319694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1970944"/>
        <c:crosses val="autoZero"/>
        <c:crossBetween val="between"/>
      </c:valAx>
      <c:catAx>
        <c:axId val="13197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694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27604806279952E-2"/>
          <c:y val="3.6094573544160638E-2"/>
          <c:w val="0.87549432944258587"/>
          <c:h val="0.812276729559748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31710615280595E-2"/>
                  <c:y val="-0.26575028636884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36240703177823E-2"/>
                  <c:y val="-0.35738831615120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135902636916835E-3"/>
                  <c:y val="-0.38029782359679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72</c:v>
                </c:pt>
                <c:pt idx="1">
                  <c:v>75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00519936"/>
        <c:axId val="24561920"/>
        <c:axId val="0"/>
      </c:bar3DChart>
      <c:valAx>
        <c:axId val="245619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0519936"/>
        <c:crosses val="autoZero"/>
        <c:crossBetween val="between"/>
      </c:valAx>
      <c:catAx>
        <c:axId val="10051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56192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66950175531855"/>
          <c:y val="3.0302027463958308E-2"/>
          <c:w val="0.80227892399526002"/>
          <c:h val="0.76556222138899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11000</c:v>
                </c:pt>
                <c:pt idx="1">
                  <c:v>11000</c:v>
                </c:pt>
                <c:pt idx="2">
                  <c:v>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45688448"/>
        <c:axId val="145686912"/>
        <c:axId val="0"/>
      </c:bar3DChart>
      <c:valAx>
        <c:axId val="1456869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5688448"/>
        <c:crosses val="autoZero"/>
        <c:crossBetween val="between"/>
      </c:valAx>
      <c:catAx>
        <c:axId val="14568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869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66950175531855"/>
          <c:y val="3.0302027463958308E-2"/>
          <c:w val="0.80227892399526002"/>
          <c:h val="0.76556222138899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11000</c:v>
                </c:pt>
                <c:pt idx="1">
                  <c:v>11000</c:v>
                </c:pt>
                <c:pt idx="2">
                  <c:v>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45752064"/>
        <c:axId val="145742080"/>
        <c:axId val="0"/>
      </c:bar3DChart>
      <c:valAx>
        <c:axId val="145742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5752064"/>
        <c:crosses val="autoZero"/>
        <c:crossBetween val="between"/>
      </c:valAx>
      <c:catAx>
        <c:axId val="14575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4208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начальное профессиональное</c:v>
                </c:pt>
                <c:pt idx="3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45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начальное профессиональное</c:v>
                </c:pt>
                <c:pt idx="3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начальное профессиональное</c:v>
                </c:pt>
                <c:pt idx="3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848064"/>
        <c:axId val="151849600"/>
        <c:axId val="0"/>
      </c:bar3DChart>
      <c:catAx>
        <c:axId val="151848064"/>
        <c:scaling>
          <c:orientation val="minMax"/>
        </c:scaling>
        <c:delete val="0"/>
        <c:axPos val="l"/>
        <c:majorTickMark val="out"/>
        <c:minorTickMark val="none"/>
        <c:tickLblPos val="nextTo"/>
        <c:crossAx val="151849600"/>
        <c:crosses val="autoZero"/>
        <c:auto val="1"/>
        <c:lblAlgn val="ctr"/>
        <c:lblOffset val="100"/>
        <c:noMultiLvlLbl val="0"/>
      </c:catAx>
      <c:valAx>
        <c:axId val="151849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84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75538057742782E-2"/>
          <c:y val="9.8290186051466819E-2"/>
          <c:w val="0.57397100559443759"/>
          <c:h val="0.80032990423738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990087925285816E-3"/>
                  <c:y val="-3.09487603494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09416192848883E-3"/>
                  <c:y val="-2.75748788311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228535681584227E-4"/>
                  <c:y val="-2.082785635166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35 до 55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553689141097961E-3"/>
                  <c:y val="-2.266615728220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69788665549213E-2"/>
                  <c:y val="-2.45382576238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53497368233212E-2"/>
                  <c:y val="-2.50901349388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81</c:v>
                </c:pt>
                <c:pt idx="1">
                  <c:v>66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55 до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01695521038815E-2"/>
                  <c:y val="-1.548146141556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86969280765278E-2"/>
                  <c:y val="-1.885497265528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22724767075006E-2"/>
                  <c:y val="-1.520533761879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89730144541953E-2"/>
                  <c:y val="-1.183182637906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7636842668557E-2"/>
                  <c:y val="-1.40808338722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10959925203455E-2"/>
                  <c:y val="-2.502973898170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902464"/>
        <c:axId val="153034752"/>
        <c:axId val="0"/>
      </c:bar3DChart>
      <c:catAx>
        <c:axId val="15190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3034752"/>
        <c:crosses val="autoZero"/>
        <c:auto val="1"/>
        <c:lblAlgn val="ctr"/>
        <c:lblOffset val="100"/>
        <c:noMultiLvlLbl val="0"/>
      </c:catAx>
      <c:valAx>
        <c:axId val="15303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90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69031770534489"/>
          <c:y val="0.30551120845880492"/>
          <c:w val="0.27146304327965798"/>
          <c:h val="0.34896858829880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C0A7-DBB9-4786-B48A-5032403D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8401</TotalTime>
  <Pages>1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2021-01-28T11:26:00Z</cp:lastPrinted>
  <dcterms:created xsi:type="dcterms:W3CDTF">2016-01-13T06:57:00Z</dcterms:created>
  <dcterms:modified xsi:type="dcterms:W3CDTF">2021-01-28T11:27:00Z</dcterms:modified>
</cp:coreProperties>
</file>